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F5" w:rsidRPr="0033348B" w:rsidRDefault="005435F5">
      <w:pPr>
        <w:pStyle w:val="Nadpis1"/>
        <w:rPr>
          <w:rFonts w:cs="Tahoma"/>
          <w:i w:val="0"/>
          <w:iCs/>
          <w:caps/>
          <w:sz w:val="40"/>
          <w:szCs w:val="40"/>
          <w:u w:val="none"/>
        </w:rPr>
      </w:pPr>
      <w:r w:rsidRPr="0033348B">
        <w:rPr>
          <w:rFonts w:cs="Tahoma"/>
          <w:i w:val="0"/>
          <w:iCs/>
          <w:caps/>
          <w:sz w:val="40"/>
          <w:szCs w:val="40"/>
          <w:u w:val="none"/>
        </w:rPr>
        <w:t xml:space="preserve">B.  </w:t>
      </w:r>
      <w:r w:rsidR="0033348B">
        <w:rPr>
          <w:rFonts w:cs="Tahoma"/>
          <w:i w:val="0"/>
          <w:iCs/>
          <w:caps/>
          <w:sz w:val="40"/>
          <w:szCs w:val="40"/>
          <w:u w:val="none"/>
        </w:rPr>
        <w:t xml:space="preserve">     </w:t>
      </w:r>
      <w:r w:rsidRPr="0033348B">
        <w:rPr>
          <w:rFonts w:cs="Tahoma"/>
          <w:i w:val="0"/>
          <w:iCs/>
          <w:caps/>
          <w:sz w:val="40"/>
          <w:szCs w:val="40"/>
        </w:rPr>
        <w:t>Súhrnná technická správa</w:t>
      </w:r>
    </w:p>
    <w:p w:rsidR="005435F5" w:rsidRDefault="005D6C54">
      <w:pPr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 xml:space="preserve"> </w:t>
      </w:r>
    </w:p>
    <w:p w:rsidR="007065D4" w:rsidRDefault="007065D4" w:rsidP="007065D4">
      <w:pPr>
        <w:jc w:val="both"/>
        <w:rPr>
          <w:rFonts w:asciiTheme="minorHAnsi" w:hAnsiTheme="minorHAnsi"/>
          <w:sz w:val="24"/>
          <w:szCs w:val="24"/>
        </w:rPr>
      </w:pPr>
    </w:p>
    <w:p w:rsidR="007065D4" w:rsidRPr="00590D11" w:rsidRDefault="007065D4" w:rsidP="007065D4">
      <w:pPr>
        <w:jc w:val="both"/>
        <w:rPr>
          <w:rFonts w:asciiTheme="minorHAnsi" w:hAnsiTheme="minorHAnsi"/>
          <w:sz w:val="24"/>
          <w:szCs w:val="24"/>
        </w:rPr>
      </w:pPr>
    </w:p>
    <w:p w:rsidR="00E7130F" w:rsidRPr="0022758D" w:rsidRDefault="00E7130F" w:rsidP="00E7130F">
      <w:pPr>
        <w:pStyle w:val="Odsekzoznamu"/>
        <w:numPr>
          <w:ilvl w:val="0"/>
          <w:numId w:val="6"/>
        </w:numPr>
        <w:ind w:hanging="294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22758D">
        <w:rPr>
          <w:rFonts w:ascii="Tahoma" w:hAnsi="Tahoma" w:cs="Tahoma"/>
          <w:b/>
          <w:sz w:val="24"/>
          <w:szCs w:val="24"/>
          <w:u w:val="single"/>
        </w:rPr>
        <w:t>Identifikačné údaje</w:t>
      </w:r>
    </w:p>
    <w:p w:rsidR="00E7130F" w:rsidRPr="0022758D" w:rsidRDefault="00E7130F" w:rsidP="00E7130F">
      <w:pPr>
        <w:jc w:val="both"/>
        <w:rPr>
          <w:rFonts w:ascii="Tahoma" w:hAnsi="Tahoma" w:cs="Tahoma"/>
          <w:b/>
          <w:sz w:val="24"/>
          <w:szCs w:val="24"/>
          <w:u w:val="single"/>
        </w:rPr>
      </w:pPr>
    </w:p>
    <w:p w:rsidR="00E7130F" w:rsidRPr="0022758D" w:rsidRDefault="00E7130F" w:rsidP="00E7130F">
      <w:pPr>
        <w:rPr>
          <w:rFonts w:ascii="Tahoma" w:hAnsi="Tahoma" w:cs="Tahoma"/>
          <w:b/>
          <w:caps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Stavba   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>:</w:t>
      </w:r>
      <w:r w:rsidRPr="0022758D">
        <w:rPr>
          <w:rFonts w:ascii="Tahoma" w:hAnsi="Tahoma" w:cs="Tahoma"/>
          <w:b/>
          <w:sz w:val="24"/>
          <w:szCs w:val="24"/>
        </w:rPr>
        <w:t xml:space="preserve"> </w:t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 xml:space="preserve">montážne jamy </w:t>
      </w:r>
      <w:r>
        <w:rPr>
          <w:rFonts w:ascii="Tahoma" w:hAnsi="Tahoma" w:cs="Tahoma"/>
          <w:b/>
          <w:caps/>
          <w:sz w:val="24"/>
          <w:szCs w:val="24"/>
        </w:rPr>
        <w:t>DIELNE</w:t>
      </w:r>
      <w:r w:rsidRPr="0022758D">
        <w:rPr>
          <w:rFonts w:ascii="Tahoma" w:hAnsi="Tahoma" w:cs="Tahoma"/>
          <w:b/>
          <w:caps/>
          <w:sz w:val="24"/>
          <w:szCs w:val="24"/>
        </w:rPr>
        <w:t xml:space="preserve"> </w:t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ab/>
      </w:r>
      <w:r>
        <w:rPr>
          <w:rFonts w:ascii="Tahoma" w:hAnsi="Tahoma" w:cs="Tahoma"/>
          <w:b/>
          <w:caps/>
          <w:sz w:val="24"/>
          <w:szCs w:val="24"/>
        </w:rPr>
        <w:t xml:space="preserve">          </w:t>
      </w:r>
      <w:r w:rsidRPr="0022758D">
        <w:rPr>
          <w:rFonts w:ascii="Tahoma" w:hAnsi="Tahoma" w:cs="Tahoma"/>
          <w:b/>
          <w:caps/>
          <w:sz w:val="24"/>
          <w:szCs w:val="24"/>
        </w:rPr>
        <w:t>Bánovce nad Bebravou</w:t>
      </w:r>
    </w:p>
    <w:p w:rsidR="00E7130F" w:rsidRPr="0022758D" w:rsidRDefault="00E7130F" w:rsidP="00E7130F">
      <w:pPr>
        <w:rPr>
          <w:rFonts w:ascii="Tahoma" w:hAnsi="Tahoma" w:cs="Tahoma"/>
          <w:spacing w:val="-20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Miesto    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>parc.číslo      246</w:t>
      </w:r>
      <w:r>
        <w:rPr>
          <w:rFonts w:ascii="Tahoma" w:hAnsi="Tahoma" w:cs="Tahoma"/>
          <w:sz w:val="24"/>
          <w:szCs w:val="24"/>
        </w:rPr>
        <w:t>1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Kat.územie </w:t>
      </w:r>
      <w:r w:rsidRPr="0022758D">
        <w:rPr>
          <w:rFonts w:ascii="Tahoma" w:hAnsi="Tahoma" w:cs="Tahoma"/>
          <w:spacing w:val="-20"/>
          <w:sz w:val="24"/>
          <w:szCs w:val="24"/>
        </w:rPr>
        <w:t>Bánovce nad Bebravou</w:t>
      </w:r>
    </w:p>
    <w:p w:rsidR="00E7130F" w:rsidRPr="0022758D" w:rsidRDefault="00E7130F" w:rsidP="00E7130F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Obec     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>Bánovce nad Bebravou</w:t>
      </w:r>
    </w:p>
    <w:p w:rsidR="00E7130F" w:rsidRPr="0022758D" w:rsidRDefault="00E7130F" w:rsidP="00E7130F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Okres     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>Bánovce n/B</w:t>
      </w:r>
    </w:p>
    <w:p w:rsidR="00E7130F" w:rsidRPr="0022758D" w:rsidRDefault="00E7130F" w:rsidP="00E7130F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Stavebný úrad                </w:t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 xml:space="preserve">Mestský úrad Bánovce n/B              </w:t>
      </w:r>
    </w:p>
    <w:p w:rsidR="00E7130F" w:rsidRPr="0022758D" w:rsidRDefault="00E7130F" w:rsidP="00E7130F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Charakter stavby            </w:t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 xml:space="preserve">stavebná úprava , udržiavacie práce </w:t>
      </w:r>
    </w:p>
    <w:p w:rsidR="00E7130F" w:rsidRPr="0022758D" w:rsidRDefault="00E7130F" w:rsidP="00E7130F">
      <w:pPr>
        <w:jc w:val="both"/>
        <w:rPr>
          <w:rFonts w:ascii="Tahoma" w:hAnsi="Tahoma" w:cs="Tahoma"/>
          <w:b/>
          <w:caps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Stavebník                 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  <w:t xml:space="preserve">: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b/>
          <w:caps/>
          <w:sz w:val="24"/>
          <w:szCs w:val="24"/>
        </w:rPr>
        <w:t>Lesy SR š.p.</w:t>
      </w:r>
    </w:p>
    <w:p w:rsidR="00E7130F" w:rsidRPr="0022758D" w:rsidRDefault="00E7130F" w:rsidP="00E7130F">
      <w:pPr>
        <w:jc w:val="both"/>
        <w:rPr>
          <w:rFonts w:ascii="Tahoma" w:hAnsi="Tahoma" w:cs="Tahoma"/>
          <w:smallCaps/>
          <w:sz w:val="24"/>
          <w:szCs w:val="24"/>
        </w:rPr>
      </w:pP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>Odštepný závod Lesnej techniky</w:t>
      </w:r>
    </w:p>
    <w:p w:rsidR="00E7130F" w:rsidRPr="0022758D" w:rsidRDefault="00E7130F" w:rsidP="00E7130F">
      <w:pPr>
        <w:ind w:firstLine="560"/>
        <w:rPr>
          <w:rFonts w:ascii="Tahoma" w:hAnsi="Tahoma" w:cs="Tahoma"/>
          <w:b/>
          <w:smallCaps/>
          <w:sz w:val="24"/>
          <w:szCs w:val="24"/>
        </w:rPr>
      </w:pP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>Mičinská cesta 33</w:t>
      </w:r>
    </w:p>
    <w:p w:rsidR="00E7130F" w:rsidRPr="0022758D" w:rsidRDefault="00E7130F" w:rsidP="00E7130F">
      <w:pPr>
        <w:ind w:firstLine="560"/>
        <w:rPr>
          <w:rFonts w:ascii="Tahoma" w:hAnsi="Tahoma" w:cs="Tahoma"/>
          <w:b/>
          <w:caps/>
          <w:spacing w:val="60"/>
          <w:sz w:val="24"/>
          <w:szCs w:val="24"/>
          <w:u w:val="thick"/>
        </w:rPr>
      </w:pP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ab/>
      </w:r>
      <w:r>
        <w:rPr>
          <w:rFonts w:ascii="Tahoma" w:hAnsi="Tahoma" w:cs="Tahoma"/>
          <w:b/>
          <w:smallCaps/>
          <w:sz w:val="24"/>
          <w:szCs w:val="24"/>
        </w:rPr>
        <w:tab/>
      </w:r>
      <w:r w:rsidRPr="0022758D">
        <w:rPr>
          <w:rFonts w:ascii="Tahoma" w:hAnsi="Tahoma" w:cs="Tahoma"/>
          <w:b/>
          <w:smallCaps/>
          <w:sz w:val="24"/>
          <w:szCs w:val="24"/>
        </w:rPr>
        <w:t xml:space="preserve">974 01  </w:t>
      </w:r>
      <w:r w:rsidRPr="0022758D">
        <w:rPr>
          <w:rFonts w:ascii="Tahoma" w:hAnsi="Tahoma" w:cs="Tahoma"/>
          <w:b/>
          <w:caps/>
          <w:spacing w:val="60"/>
          <w:sz w:val="24"/>
          <w:szCs w:val="24"/>
          <w:u w:val="thick"/>
        </w:rPr>
        <w:t>banská Bystrica</w:t>
      </w:r>
    </w:p>
    <w:p w:rsidR="00E7130F" w:rsidRPr="0022758D" w:rsidRDefault="00E7130F" w:rsidP="00E7130F">
      <w:pPr>
        <w:jc w:val="both"/>
        <w:rPr>
          <w:rFonts w:ascii="Tahoma" w:hAnsi="Tahoma" w:cs="Tahoma"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Spôsob realizácie         </w:t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: </w:t>
      </w:r>
      <w:r w:rsidRPr="0022758D">
        <w:rPr>
          <w:rFonts w:ascii="Tahoma" w:hAnsi="Tahoma" w:cs="Tahoma"/>
          <w:sz w:val="24"/>
          <w:szCs w:val="24"/>
        </w:rPr>
        <w:tab/>
        <w:t xml:space="preserve">dodávateľsky                    </w:t>
      </w:r>
    </w:p>
    <w:p w:rsidR="00E7130F" w:rsidRPr="0022758D" w:rsidRDefault="00E7130F" w:rsidP="00E7130F">
      <w:pPr>
        <w:rPr>
          <w:rFonts w:ascii="Tahoma" w:hAnsi="Tahoma" w:cs="Tahoma"/>
          <w:b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 xml:space="preserve">Projektant – stav. časť     </w:t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 xml:space="preserve">: 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 xml:space="preserve">Meduna Vladimír, </w:t>
      </w:r>
    </w:p>
    <w:p w:rsidR="00E7130F" w:rsidRPr="0022758D" w:rsidRDefault="00E7130F" w:rsidP="00E7130F">
      <w:pPr>
        <w:rPr>
          <w:rFonts w:ascii="Tahoma" w:hAnsi="Tahoma" w:cs="Tahoma"/>
          <w:b/>
          <w:sz w:val="24"/>
          <w:szCs w:val="24"/>
        </w:rPr>
      </w:pPr>
      <w:r w:rsidRPr="0022758D">
        <w:rPr>
          <w:rFonts w:ascii="Tahoma" w:hAnsi="Tahoma" w:cs="Tahoma"/>
          <w:b/>
          <w:sz w:val="24"/>
          <w:szCs w:val="24"/>
        </w:rPr>
        <w:t xml:space="preserve">                                  </w:t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  <w:t xml:space="preserve">M.Okružná 957/16, </w:t>
      </w:r>
    </w:p>
    <w:p w:rsidR="00E7130F" w:rsidRPr="0022758D" w:rsidRDefault="00E7130F" w:rsidP="00E7130F">
      <w:pPr>
        <w:jc w:val="both"/>
        <w:rPr>
          <w:rFonts w:ascii="Tahoma" w:hAnsi="Tahoma" w:cs="Tahoma"/>
          <w:b/>
          <w:sz w:val="24"/>
          <w:szCs w:val="24"/>
        </w:rPr>
      </w:pPr>
      <w:r w:rsidRPr="0022758D">
        <w:rPr>
          <w:rFonts w:ascii="Tahoma" w:hAnsi="Tahoma" w:cs="Tahoma"/>
          <w:b/>
          <w:sz w:val="24"/>
          <w:szCs w:val="24"/>
        </w:rPr>
        <w:t xml:space="preserve">            </w:t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</w:r>
      <w:r w:rsidRPr="0022758D">
        <w:rPr>
          <w:rFonts w:ascii="Tahoma" w:hAnsi="Tahoma" w:cs="Tahoma"/>
          <w:b/>
          <w:sz w:val="24"/>
          <w:szCs w:val="24"/>
        </w:rPr>
        <w:tab/>
        <w:t>958 01 Partizánske</w:t>
      </w:r>
    </w:p>
    <w:p w:rsidR="00E7130F" w:rsidRPr="0022758D" w:rsidRDefault="00E7130F" w:rsidP="00E7130F">
      <w:pPr>
        <w:jc w:val="both"/>
        <w:rPr>
          <w:rFonts w:ascii="Tahoma" w:hAnsi="Tahoma" w:cs="Tahoma"/>
          <w:b/>
          <w:sz w:val="24"/>
          <w:szCs w:val="24"/>
        </w:rPr>
      </w:pPr>
      <w:r w:rsidRPr="0022758D">
        <w:rPr>
          <w:rFonts w:ascii="Tahoma" w:hAnsi="Tahoma" w:cs="Tahoma"/>
          <w:sz w:val="24"/>
          <w:szCs w:val="24"/>
        </w:rPr>
        <w:t>Projektant elektro</w:t>
      </w:r>
      <w:r w:rsidRPr="0022758D"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 w:rsidRPr="0022758D">
        <w:rPr>
          <w:rFonts w:ascii="Tahoma" w:hAnsi="Tahoma" w:cs="Tahoma"/>
          <w:sz w:val="24"/>
          <w:szCs w:val="24"/>
        </w:rPr>
        <w:t>:</w:t>
      </w:r>
      <w:r w:rsidRPr="0022758D">
        <w:rPr>
          <w:rFonts w:ascii="Tahoma" w:hAnsi="Tahoma" w:cs="Tahoma"/>
          <w:b/>
          <w:sz w:val="24"/>
          <w:szCs w:val="24"/>
        </w:rPr>
        <w:t xml:space="preserve"> </w:t>
      </w:r>
      <w:r w:rsidRPr="0022758D"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b/>
          <w:sz w:val="24"/>
          <w:szCs w:val="24"/>
        </w:rPr>
        <w:t>TOMIŠ Milan, Partizánske</w:t>
      </w:r>
    </w:p>
    <w:p w:rsidR="00E7130F" w:rsidRDefault="00E7130F" w:rsidP="00E7130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Projektant statika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 w:rsidRPr="00803544">
        <w:rPr>
          <w:rFonts w:ascii="Tahoma" w:hAnsi="Tahoma" w:cs="Tahoma"/>
          <w:b/>
          <w:sz w:val="24"/>
          <w:szCs w:val="24"/>
        </w:rPr>
        <w:t>Ing. PÁLENÍK Branislav, Prievidza</w:t>
      </w:r>
    </w:p>
    <w:p w:rsidR="00E7130F" w:rsidRPr="0022758D" w:rsidRDefault="00E7130F" w:rsidP="00E7130F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Projektant plyn + ÚK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 w:rsidRPr="00803544">
        <w:rPr>
          <w:rFonts w:ascii="Tahoma" w:hAnsi="Tahoma" w:cs="Tahoma"/>
          <w:b/>
          <w:sz w:val="24"/>
          <w:szCs w:val="24"/>
        </w:rPr>
        <w:t>ĎURČO Ladislav, Hrušovany</w:t>
      </w:r>
    </w:p>
    <w:p w:rsidR="007065D4" w:rsidRPr="0022758D" w:rsidRDefault="007065D4" w:rsidP="007065D4">
      <w:pPr>
        <w:rPr>
          <w:rFonts w:ascii="Tahoma" w:hAnsi="Tahoma" w:cs="Tahoma"/>
          <w:sz w:val="24"/>
          <w:szCs w:val="24"/>
        </w:rPr>
      </w:pPr>
    </w:p>
    <w:p w:rsidR="005435F5" w:rsidRPr="0033348B" w:rsidRDefault="005435F5">
      <w:pPr>
        <w:tabs>
          <w:tab w:val="left" w:pos="4962"/>
        </w:tabs>
        <w:jc w:val="both"/>
        <w:rPr>
          <w:rFonts w:ascii="Tahoma" w:hAnsi="Tahoma" w:cs="Tahoma"/>
          <w:b/>
          <w:iCs/>
          <w:sz w:val="24"/>
          <w:szCs w:val="24"/>
          <w:u w:val="single"/>
        </w:rPr>
      </w:pPr>
    </w:p>
    <w:p w:rsidR="005435F5" w:rsidRPr="0001238F" w:rsidRDefault="005435F5" w:rsidP="0001238F">
      <w:pPr>
        <w:pStyle w:val="Odsekzoznamu"/>
        <w:numPr>
          <w:ilvl w:val="0"/>
          <w:numId w:val="6"/>
        </w:numPr>
        <w:tabs>
          <w:tab w:val="left" w:pos="4962"/>
        </w:tabs>
        <w:ind w:hanging="720"/>
        <w:jc w:val="both"/>
        <w:rPr>
          <w:rFonts w:ascii="Tahoma" w:hAnsi="Tahoma" w:cs="Tahoma"/>
          <w:b/>
          <w:iCs/>
          <w:sz w:val="24"/>
          <w:szCs w:val="24"/>
          <w:u w:val="single"/>
        </w:rPr>
      </w:pPr>
      <w:r w:rsidRPr="0001238F">
        <w:rPr>
          <w:rFonts w:ascii="Tahoma" w:hAnsi="Tahoma" w:cs="Tahoma"/>
          <w:b/>
          <w:iCs/>
          <w:sz w:val="24"/>
          <w:szCs w:val="24"/>
          <w:u w:val="single"/>
        </w:rPr>
        <w:t>Charakteristika územia stavby</w:t>
      </w:r>
    </w:p>
    <w:p w:rsidR="005435F5" w:rsidRPr="0033348B" w:rsidRDefault="005435F5">
      <w:pPr>
        <w:tabs>
          <w:tab w:val="left" w:pos="4962"/>
        </w:tabs>
        <w:jc w:val="both"/>
        <w:rPr>
          <w:rFonts w:ascii="Tahoma" w:hAnsi="Tahoma" w:cs="Tahoma"/>
          <w:b/>
          <w:iCs/>
          <w:sz w:val="24"/>
          <w:szCs w:val="24"/>
          <w:u w:val="single"/>
        </w:rPr>
      </w:pPr>
    </w:p>
    <w:p w:rsidR="005435F5" w:rsidRPr="0001238F" w:rsidRDefault="0001238F" w:rsidP="0001238F">
      <w:pPr>
        <w:pStyle w:val="Odsekzoznamu"/>
        <w:tabs>
          <w:tab w:val="left" w:pos="709"/>
        </w:tabs>
        <w:ind w:left="360" w:hanging="360"/>
        <w:rPr>
          <w:rFonts w:ascii="Tahoma" w:hAnsi="Tahoma" w:cs="Tahoma"/>
          <w:iCs/>
          <w:sz w:val="24"/>
          <w:szCs w:val="24"/>
        </w:rPr>
      </w:pPr>
      <w:r w:rsidRPr="0001238F">
        <w:rPr>
          <w:rFonts w:ascii="Tahoma" w:hAnsi="Tahoma" w:cs="Tahoma"/>
          <w:iCs/>
          <w:sz w:val="24"/>
          <w:szCs w:val="24"/>
        </w:rPr>
        <w:t>2.1.</w:t>
      </w:r>
      <w:r>
        <w:rPr>
          <w:rFonts w:ascii="Tahoma" w:hAnsi="Tahoma" w:cs="Tahoma"/>
          <w:iCs/>
          <w:sz w:val="24"/>
          <w:szCs w:val="24"/>
        </w:rPr>
        <w:t xml:space="preserve">    </w:t>
      </w:r>
      <w:r w:rsidR="005435F5" w:rsidRPr="0001238F">
        <w:rPr>
          <w:rFonts w:ascii="Tahoma" w:hAnsi="Tahoma" w:cs="Tahoma"/>
          <w:iCs/>
          <w:sz w:val="24"/>
          <w:szCs w:val="24"/>
          <w:u w:val="single"/>
        </w:rPr>
        <w:t>Stavenisko</w:t>
      </w:r>
    </w:p>
    <w:p w:rsidR="005435F5" w:rsidRPr="0033348B" w:rsidRDefault="005435F5">
      <w:pPr>
        <w:pStyle w:val="Zkladntext"/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Stavenisko je </w:t>
      </w:r>
      <w:r w:rsidR="0033348B">
        <w:rPr>
          <w:rFonts w:cs="Tahoma"/>
          <w:i w:val="0"/>
          <w:iCs/>
          <w:szCs w:val="24"/>
        </w:rPr>
        <w:t>rovinaté s terénnou vlnou</w:t>
      </w:r>
      <w:r w:rsidR="000C7DAD" w:rsidRPr="0033348B">
        <w:rPr>
          <w:rFonts w:cs="Tahoma"/>
          <w:i w:val="0"/>
          <w:iCs/>
          <w:szCs w:val="24"/>
        </w:rPr>
        <w:t xml:space="preserve"> </w:t>
      </w:r>
      <w:r w:rsidRPr="0033348B">
        <w:rPr>
          <w:rFonts w:cs="Tahoma"/>
          <w:i w:val="0"/>
          <w:iCs/>
          <w:szCs w:val="24"/>
        </w:rPr>
        <w:t>a nachádza sa v </w:t>
      </w:r>
      <w:r w:rsidR="008E28B1" w:rsidRPr="0033348B">
        <w:rPr>
          <w:rFonts w:cs="Tahoma"/>
          <w:i w:val="0"/>
          <w:iCs/>
          <w:szCs w:val="24"/>
        </w:rPr>
        <w:t>in</w:t>
      </w:r>
      <w:r w:rsidRPr="0033348B">
        <w:rPr>
          <w:rFonts w:cs="Tahoma"/>
          <w:i w:val="0"/>
          <w:iCs/>
          <w:szCs w:val="24"/>
        </w:rPr>
        <w:t xml:space="preserve">traviláne </w:t>
      </w:r>
      <w:r w:rsidR="0001238F">
        <w:rPr>
          <w:rFonts w:cs="Tahoma"/>
          <w:i w:val="0"/>
          <w:iCs/>
          <w:szCs w:val="24"/>
        </w:rPr>
        <w:t xml:space="preserve">mesta </w:t>
      </w:r>
      <w:r w:rsidR="007065D4">
        <w:rPr>
          <w:rFonts w:cs="Tahoma"/>
          <w:i w:val="0"/>
          <w:iCs/>
          <w:szCs w:val="24"/>
        </w:rPr>
        <w:t>Bánovce nad Bebravou</w:t>
      </w:r>
      <w:r w:rsidRPr="0033348B">
        <w:rPr>
          <w:rFonts w:cs="Tahoma"/>
          <w:i w:val="0"/>
          <w:iCs/>
          <w:szCs w:val="24"/>
        </w:rPr>
        <w:t>. Na stavenisku sa nachádza</w:t>
      </w:r>
      <w:r w:rsidR="007065D4">
        <w:rPr>
          <w:rFonts w:cs="Tahoma"/>
          <w:i w:val="0"/>
          <w:iCs/>
          <w:szCs w:val="24"/>
        </w:rPr>
        <w:t>jú</w:t>
      </w:r>
      <w:r w:rsidRPr="0033348B">
        <w:rPr>
          <w:rFonts w:cs="Tahoma"/>
          <w:i w:val="0"/>
          <w:iCs/>
          <w:szCs w:val="24"/>
        </w:rPr>
        <w:t xml:space="preserve"> objekt</w:t>
      </w:r>
      <w:r w:rsidR="007065D4">
        <w:rPr>
          <w:rFonts w:cs="Tahoma"/>
          <w:i w:val="0"/>
          <w:iCs/>
          <w:szCs w:val="24"/>
        </w:rPr>
        <w:t>y</w:t>
      </w:r>
      <w:r w:rsidR="008E28B1" w:rsidRPr="0033348B">
        <w:rPr>
          <w:rFonts w:cs="Tahoma"/>
          <w:i w:val="0"/>
          <w:iCs/>
          <w:szCs w:val="24"/>
        </w:rPr>
        <w:t xml:space="preserve"> </w:t>
      </w:r>
      <w:r w:rsidR="00EF0A6E">
        <w:rPr>
          <w:rFonts w:cs="Tahoma"/>
          <w:i w:val="0"/>
          <w:iCs/>
          <w:szCs w:val="24"/>
        </w:rPr>
        <w:t>prevádzkarne</w:t>
      </w:r>
      <w:r w:rsidR="0033348B">
        <w:rPr>
          <w:rFonts w:cs="Tahoma"/>
          <w:i w:val="0"/>
          <w:iCs/>
          <w:szCs w:val="24"/>
        </w:rPr>
        <w:t xml:space="preserve"> a </w:t>
      </w:r>
      <w:r w:rsidR="007065D4">
        <w:rPr>
          <w:rFonts w:cs="Tahoma"/>
          <w:i w:val="0"/>
          <w:iCs/>
          <w:szCs w:val="24"/>
        </w:rPr>
        <w:t>drevoskladu</w:t>
      </w:r>
      <w:r w:rsidR="0033348B">
        <w:rPr>
          <w:rFonts w:cs="Tahoma"/>
          <w:i w:val="0"/>
          <w:iCs/>
          <w:szCs w:val="24"/>
        </w:rPr>
        <w:t xml:space="preserve"> </w:t>
      </w:r>
      <w:r w:rsidRPr="0033348B">
        <w:rPr>
          <w:rFonts w:cs="Tahoma"/>
          <w:i w:val="0"/>
          <w:iCs/>
          <w:szCs w:val="24"/>
        </w:rPr>
        <w:t xml:space="preserve">. Stavenisko je </w:t>
      </w:r>
      <w:r w:rsidR="00310893" w:rsidRPr="0033348B">
        <w:rPr>
          <w:rFonts w:cs="Tahoma"/>
          <w:i w:val="0"/>
          <w:iCs/>
          <w:szCs w:val="24"/>
        </w:rPr>
        <w:t>oplotené</w:t>
      </w:r>
      <w:r w:rsidRPr="0033348B">
        <w:rPr>
          <w:rFonts w:cs="Tahoma"/>
          <w:i w:val="0"/>
          <w:iCs/>
          <w:szCs w:val="24"/>
        </w:rPr>
        <w:t xml:space="preserve"> a je ohraničené susednými pozemkami</w:t>
      </w:r>
      <w:r w:rsidR="00967B63" w:rsidRPr="0033348B">
        <w:rPr>
          <w:rFonts w:cs="Tahoma"/>
          <w:i w:val="0"/>
          <w:iCs/>
          <w:szCs w:val="24"/>
        </w:rPr>
        <w:t>.</w:t>
      </w:r>
      <w:r w:rsidRPr="0033348B">
        <w:rPr>
          <w:rFonts w:cs="Tahoma"/>
          <w:i w:val="0"/>
          <w:iCs/>
          <w:szCs w:val="24"/>
        </w:rPr>
        <w:t xml:space="preserve"> </w:t>
      </w:r>
      <w:r w:rsidR="00675695" w:rsidRPr="0033348B">
        <w:rPr>
          <w:rFonts w:cs="Tahoma"/>
          <w:i w:val="0"/>
          <w:iCs/>
          <w:szCs w:val="24"/>
        </w:rPr>
        <w:t>P</w:t>
      </w:r>
      <w:r w:rsidR="00675695" w:rsidRPr="0033348B">
        <w:rPr>
          <w:rFonts w:cs="Tahoma"/>
          <w:i w:val="0"/>
          <w:iCs/>
          <w:szCs w:val="24"/>
        </w:rPr>
        <w:t>o</w:t>
      </w:r>
      <w:r w:rsidR="00675695" w:rsidRPr="0033348B">
        <w:rPr>
          <w:rFonts w:cs="Tahoma"/>
          <w:i w:val="0"/>
          <w:iCs/>
          <w:szCs w:val="24"/>
        </w:rPr>
        <w:t xml:space="preserve">zemok bol doteraz využívaný ako </w:t>
      </w:r>
      <w:r w:rsidR="00EF0A6E">
        <w:rPr>
          <w:rFonts w:cs="Tahoma"/>
          <w:i w:val="0"/>
          <w:iCs/>
          <w:szCs w:val="24"/>
        </w:rPr>
        <w:t>prevádzkareň</w:t>
      </w:r>
      <w:r w:rsidR="002739D2" w:rsidRPr="0033348B">
        <w:rPr>
          <w:rFonts w:cs="Tahoma"/>
          <w:i w:val="0"/>
          <w:iCs/>
          <w:szCs w:val="24"/>
        </w:rPr>
        <w:t xml:space="preserve"> </w:t>
      </w:r>
      <w:r w:rsidR="00675695" w:rsidRPr="0033348B">
        <w:rPr>
          <w:rFonts w:cs="Tahoma"/>
          <w:i w:val="0"/>
          <w:iCs/>
          <w:szCs w:val="24"/>
        </w:rPr>
        <w:t>.</w:t>
      </w:r>
    </w:p>
    <w:p w:rsidR="005435F5" w:rsidRPr="0033348B" w:rsidRDefault="005435F5">
      <w:pPr>
        <w:pStyle w:val="Zkladntext"/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Na pozemkoch sa </w:t>
      </w:r>
      <w:r w:rsidR="0033348B">
        <w:rPr>
          <w:rFonts w:cs="Tahoma"/>
          <w:i w:val="0"/>
          <w:iCs/>
          <w:szCs w:val="24"/>
        </w:rPr>
        <w:t>ne</w:t>
      </w:r>
      <w:r w:rsidRPr="0033348B">
        <w:rPr>
          <w:rFonts w:cs="Tahoma"/>
          <w:i w:val="0"/>
          <w:iCs/>
          <w:szCs w:val="24"/>
        </w:rPr>
        <w:t>nachádza zeleň</w:t>
      </w:r>
      <w:r w:rsidR="00724521" w:rsidRPr="0033348B">
        <w:rPr>
          <w:rFonts w:cs="Tahoma"/>
          <w:i w:val="0"/>
          <w:iCs/>
          <w:szCs w:val="24"/>
        </w:rPr>
        <w:t xml:space="preserve"> </w:t>
      </w:r>
      <w:r w:rsidR="00A446F2" w:rsidRPr="0033348B">
        <w:rPr>
          <w:rFonts w:cs="Tahoma"/>
          <w:i w:val="0"/>
          <w:iCs/>
          <w:szCs w:val="24"/>
        </w:rPr>
        <w:t>.</w:t>
      </w:r>
    </w:p>
    <w:p w:rsidR="005435F5" w:rsidRPr="0033348B" w:rsidRDefault="005435F5">
      <w:pPr>
        <w:pStyle w:val="Zkladntext2"/>
        <w:rPr>
          <w:rFonts w:ascii="Tahoma" w:hAnsi="Tahoma" w:cs="Tahoma"/>
          <w:szCs w:val="24"/>
        </w:rPr>
      </w:pPr>
      <w:r w:rsidRPr="0033348B">
        <w:rPr>
          <w:rFonts w:ascii="Tahoma" w:hAnsi="Tahoma" w:cs="Tahoma"/>
          <w:szCs w:val="24"/>
        </w:rPr>
        <w:tab/>
        <w:t xml:space="preserve">Uvažovaná stavba </w:t>
      </w:r>
      <w:r w:rsidR="000C7DAD" w:rsidRPr="0033348B">
        <w:rPr>
          <w:rFonts w:ascii="Tahoma" w:hAnsi="Tahoma" w:cs="Tahoma"/>
          <w:szCs w:val="24"/>
        </w:rPr>
        <w:t>ne</w:t>
      </w:r>
      <w:r w:rsidRPr="0033348B">
        <w:rPr>
          <w:rFonts w:ascii="Tahoma" w:hAnsi="Tahoma" w:cs="Tahoma"/>
          <w:szCs w:val="24"/>
        </w:rPr>
        <w:t>bude zasahovať do jestvujúcich ochran</w:t>
      </w:r>
      <w:r w:rsidR="004B767D" w:rsidRPr="0033348B">
        <w:rPr>
          <w:rFonts w:ascii="Tahoma" w:hAnsi="Tahoma" w:cs="Tahoma"/>
          <w:szCs w:val="24"/>
        </w:rPr>
        <w:t>ných pásiem</w:t>
      </w:r>
      <w:r w:rsidR="00967B63" w:rsidRPr="0033348B">
        <w:rPr>
          <w:rFonts w:ascii="Tahoma" w:hAnsi="Tahoma" w:cs="Tahoma"/>
          <w:szCs w:val="24"/>
        </w:rPr>
        <w:t>.</w:t>
      </w:r>
    </w:p>
    <w:p w:rsidR="005435F5" w:rsidRPr="0033348B" w:rsidRDefault="005435F5" w:rsidP="00967B63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  <w:t xml:space="preserve">Stavebný pozemok je evidovaný ako </w:t>
      </w:r>
      <w:r w:rsidR="002739D2" w:rsidRPr="0033348B">
        <w:rPr>
          <w:rFonts w:ascii="Tahoma" w:hAnsi="Tahoma" w:cs="Tahoma"/>
          <w:iCs/>
          <w:sz w:val="24"/>
          <w:szCs w:val="24"/>
        </w:rPr>
        <w:t>zastavaná</w:t>
      </w:r>
      <w:r w:rsidR="008E28B1" w:rsidRPr="0033348B">
        <w:rPr>
          <w:rFonts w:ascii="Tahoma" w:hAnsi="Tahoma" w:cs="Tahoma"/>
          <w:iCs/>
          <w:sz w:val="24"/>
          <w:szCs w:val="24"/>
        </w:rPr>
        <w:t xml:space="preserve"> plocha</w:t>
      </w:r>
      <w:r w:rsidR="00CC49EA" w:rsidRPr="0033348B">
        <w:rPr>
          <w:rFonts w:ascii="Tahoma" w:hAnsi="Tahoma" w:cs="Tahoma"/>
          <w:iCs/>
          <w:sz w:val="24"/>
          <w:szCs w:val="24"/>
        </w:rPr>
        <w:t xml:space="preserve"> v </w:t>
      </w:r>
      <w:r w:rsidR="008E28B1" w:rsidRPr="0033348B">
        <w:rPr>
          <w:rFonts w:ascii="Tahoma" w:hAnsi="Tahoma" w:cs="Tahoma"/>
          <w:iCs/>
          <w:sz w:val="24"/>
          <w:szCs w:val="24"/>
        </w:rPr>
        <w:t>in</w:t>
      </w:r>
      <w:r w:rsidR="00CC49EA" w:rsidRPr="0033348B">
        <w:rPr>
          <w:rFonts w:ascii="Tahoma" w:hAnsi="Tahoma" w:cs="Tahoma"/>
          <w:iCs/>
          <w:sz w:val="24"/>
          <w:szCs w:val="24"/>
        </w:rPr>
        <w:t>traviláne, preto</w:t>
      </w:r>
      <w:r w:rsidR="003311FB" w:rsidRPr="0033348B">
        <w:rPr>
          <w:rFonts w:ascii="Tahoma" w:hAnsi="Tahoma" w:cs="Tahoma"/>
          <w:iCs/>
          <w:sz w:val="24"/>
          <w:szCs w:val="24"/>
        </w:rPr>
        <w:t xml:space="preserve"> </w:t>
      </w:r>
      <w:r w:rsidR="008E28B1" w:rsidRPr="0033348B">
        <w:rPr>
          <w:rFonts w:ascii="Tahoma" w:hAnsi="Tahoma" w:cs="Tahoma"/>
          <w:iCs/>
          <w:sz w:val="24"/>
          <w:szCs w:val="24"/>
        </w:rPr>
        <w:t xml:space="preserve">nie </w:t>
      </w:r>
      <w:r w:rsidRPr="0033348B">
        <w:rPr>
          <w:rFonts w:ascii="Tahoma" w:hAnsi="Tahoma" w:cs="Tahoma"/>
          <w:iCs/>
          <w:sz w:val="24"/>
          <w:szCs w:val="24"/>
        </w:rPr>
        <w:t xml:space="preserve">je nutné vyňatie </w:t>
      </w:r>
      <w:r w:rsidR="00967B63" w:rsidRPr="0033348B">
        <w:rPr>
          <w:rFonts w:ascii="Tahoma" w:hAnsi="Tahoma" w:cs="Tahoma"/>
          <w:iCs/>
          <w:sz w:val="24"/>
          <w:szCs w:val="24"/>
        </w:rPr>
        <w:t>pôdy z</w:t>
      </w:r>
      <w:r w:rsidRPr="0033348B">
        <w:rPr>
          <w:rFonts w:ascii="Tahoma" w:hAnsi="Tahoma" w:cs="Tahoma"/>
          <w:iCs/>
          <w:sz w:val="24"/>
          <w:szCs w:val="24"/>
        </w:rPr>
        <w:t> </w:t>
      </w:r>
      <w:r w:rsidR="00967B63" w:rsidRPr="0033348B">
        <w:rPr>
          <w:rFonts w:ascii="Tahoma" w:hAnsi="Tahoma" w:cs="Tahoma"/>
          <w:iCs/>
          <w:sz w:val="24"/>
          <w:szCs w:val="24"/>
        </w:rPr>
        <w:t>PPF</w:t>
      </w:r>
      <w:r w:rsidRPr="0033348B">
        <w:rPr>
          <w:rFonts w:ascii="Tahoma" w:hAnsi="Tahoma" w:cs="Tahoma"/>
          <w:iCs/>
          <w:sz w:val="24"/>
          <w:szCs w:val="24"/>
        </w:rPr>
        <w:t xml:space="preserve">. </w:t>
      </w:r>
    </w:p>
    <w:p w:rsidR="005435F5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  <w:t>Stavenisko sa nenachádza na území pamiatkovo chráneného objektu.</w:t>
      </w:r>
    </w:p>
    <w:p w:rsidR="005435F5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01238F" w:rsidP="0001238F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2.2.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Prieskumy a podklady</w:t>
      </w:r>
    </w:p>
    <w:p w:rsidR="005435F5" w:rsidRPr="0033348B" w:rsidRDefault="005435F5">
      <w:pPr>
        <w:pStyle w:val="Zkladntext"/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boli vykonané na </w:t>
      </w:r>
      <w:r w:rsidR="0001238F">
        <w:rPr>
          <w:rFonts w:cs="Tahoma"/>
          <w:i w:val="0"/>
          <w:iCs/>
          <w:szCs w:val="24"/>
        </w:rPr>
        <w:t>Ms</w:t>
      </w:r>
      <w:r w:rsidR="00E1483A" w:rsidRPr="0033348B">
        <w:rPr>
          <w:rFonts w:cs="Tahoma"/>
          <w:i w:val="0"/>
          <w:iCs/>
          <w:szCs w:val="24"/>
        </w:rPr>
        <w:t>Ú</w:t>
      </w:r>
      <w:r w:rsidRPr="0033348B">
        <w:rPr>
          <w:rFonts w:cs="Tahoma"/>
          <w:i w:val="0"/>
          <w:iCs/>
          <w:szCs w:val="24"/>
        </w:rPr>
        <w:t xml:space="preserve"> </w:t>
      </w:r>
      <w:r w:rsidR="007065D4">
        <w:rPr>
          <w:rFonts w:cs="Tahoma"/>
          <w:i w:val="0"/>
          <w:iCs/>
          <w:szCs w:val="24"/>
        </w:rPr>
        <w:t>Bánovce n/B</w:t>
      </w:r>
      <w:r w:rsidR="008E28B1" w:rsidRPr="0033348B">
        <w:rPr>
          <w:rFonts w:cs="Tahoma"/>
          <w:i w:val="0"/>
          <w:iCs/>
          <w:szCs w:val="24"/>
        </w:rPr>
        <w:t xml:space="preserve"> ,</w:t>
      </w:r>
      <w:r w:rsidRPr="0033348B">
        <w:rPr>
          <w:rFonts w:cs="Tahoma"/>
          <w:i w:val="0"/>
          <w:iCs/>
          <w:szCs w:val="24"/>
        </w:rPr>
        <w:t xml:space="preserve"> obhliadkou staveniska</w:t>
      </w:r>
      <w:r w:rsidR="008E28B1" w:rsidRPr="0033348B">
        <w:rPr>
          <w:rFonts w:cs="Tahoma"/>
          <w:i w:val="0"/>
          <w:iCs/>
          <w:szCs w:val="24"/>
        </w:rPr>
        <w:t xml:space="preserve"> a zameraním jes</w:t>
      </w:r>
      <w:r w:rsidR="008E28B1" w:rsidRPr="0033348B">
        <w:rPr>
          <w:rFonts w:cs="Tahoma"/>
          <w:i w:val="0"/>
          <w:iCs/>
          <w:szCs w:val="24"/>
        </w:rPr>
        <w:t>t</w:t>
      </w:r>
      <w:r w:rsidR="008E28B1" w:rsidRPr="0033348B">
        <w:rPr>
          <w:rFonts w:cs="Tahoma"/>
          <w:i w:val="0"/>
          <w:iCs/>
          <w:szCs w:val="24"/>
        </w:rPr>
        <w:t>vujúceho stavu stavby</w:t>
      </w:r>
      <w:r w:rsidRPr="0033348B">
        <w:rPr>
          <w:rFonts w:cs="Tahoma"/>
          <w:i w:val="0"/>
          <w:iCs/>
          <w:szCs w:val="24"/>
        </w:rPr>
        <w:t>. Podkladom pre projekt bolo zameranie pozem</w:t>
      </w:r>
      <w:r w:rsidR="000C7DAD" w:rsidRPr="0033348B">
        <w:rPr>
          <w:rFonts w:cs="Tahoma"/>
          <w:i w:val="0"/>
          <w:iCs/>
          <w:szCs w:val="24"/>
        </w:rPr>
        <w:t>ku, snímka</w:t>
      </w:r>
      <w:r w:rsidR="0072372B" w:rsidRPr="0033348B">
        <w:rPr>
          <w:rFonts w:cs="Tahoma"/>
          <w:i w:val="0"/>
          <w:iCs/>
          <w:szCs w:val="24"/>
        </w:rPr>
        <w:t xml:space="preserve"> </w:t>
      </w:r>
      <w:r w:rsidR="000C7DAD" w:rsidRPr="0033348B">
        <w:rPr>
          <w:rFonts w:cs="Tahoma"/>
          <w:i w:val="0"/>
          <w:iCs/>
          <w:szCs w:val="24"/>
        </w:rPr>
        <w:t>z katastrálnej mapy a</w:t>
      </w:r>
      <w:r w:rsidRPr="0033348B">
        <w:rPr>
          <w:rFonts w:cs="Tahoma"/>
          <w:i w:val="0"/>
          <w:iCs/>
          <w:szCs w:val="24"/>
        </w:rPr>
        <w:t xml:space="preserve"> investičný zámer investora. </w:t>
      </w:r>
    </w:p>
    <w:p w:rsidR="0001238F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01238F" w:rsidP="0001238F">
      <w:pPr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2.3.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Geodetické podklady</w:t>
      </w:r>
    </w:p>
    <w:p w:rsidR="005435F5" w:rsidRPr="0033348B" w:rsidRDefault="005435F5">
      <w:pPr>
        <w:pStyle w:val="Zkladntext"/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>boli poskytnuté investorom –  mapový list  katastrálnej mapy v mierke 1:</w:t>
      </w:r>
      <w:r w:rsidR="008E28B1" w:rsidRPr="0033348B">
        <w:rPr>
          <w:rFonts w:cs="Tahoma"/>
          <w:i w:val="0"/>
          <w:iCs/>
          <w:szCs w:val="24"/>
        </w:rPr>
        <w:t>1</w:t>
      </w:r>
      <w:r w:rsidR="00310893" w:rsidRPr="0033348B">
        <w:rPr>
          <w:rFonts w:cs="Tahoma"/>
          <w:i w:val="0"/>
          <w:iCs/>
          <w:szCs w:val="24"/>
        </w:rPr>
        <w:t>000</w:t>
      </w:r>
      <w:r w:rsidRPr="0033348B">
        <w:rPr>
          <w:rFonts w:cs="Tahoma"/>
          <w:i w:val="0"/>
          <w:iCs/>
          <w:szCs w:val="24"/>
        </w:rPr>
        <w:t>.</w:t>
      </w:r>
    </w:p>
    <w:p w:rsidR="005435F5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01238F" w:rsidP="0001238F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2.4.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Príprava pre výstavbu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>2.4.1.-</w:t>
      </w:r>
      <w:r w:rsidR="005558BA" w:rsidRPr="0033348B">
        <w:rPr>
          <w:rFonts w:ascii="Tahoma" w:hAnsi="Tahoma" w:cs="Tahoma"/>
          <w:iCs/>
          <w:sz w:val="24"/>
          <w:szCs w:val="24"/>
        </w:rPr>
        <w:t>Uvoľnenie</w:t>
      </w:r>
      <w:r w:rsidR="005435F5" w:rsidRPr="0033348B">
        <w:rPr>
          <w:rFonts w:ascii="Tahoma" w:hAnsi="Tahoma" w:cs="Tahoma"/>
          <w:iCs/>
          <w:sz w:val="24"/>
          <w:szCs w:val="24"/>
        </w:rPr>
        <w:t xml:space="preserve"> pozemkov a objektov</w:t>
      </w:r>
    </w:p>
    <w:p w:rsidR="005435F5" w:rsidRPr="0033348B" w:rsidRDefault="005435F5" w:rsidP="00EF0A6E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</w:r>
      <w:r w:rsidR="002739D2" w:rsidRPr="0033348B">
        <w:rPr>
          <w:rFonts w:ascii="Tahoma" w:hAnsi="Tahoma" w:cs="Tahoma"/>
          <w:iCs/>
          <w:sz w:val="24"/>
          <w:szCs w:val="24"/>
        </w:rPr>
        <w:t>Objekt</w:t>
      </w:r>
      <w:r w:rsidRPr="0033348B">
        <w:rPr>
          <w:rFonts w:ascii="Tahoma" w:hAnsi="Tahoma" w:cs="Tahoma"/>
          <w:iCs/>
          <w:sz w:val="24"/>
          <w:szCs w:val="24"/>
        </w:rPr>
        <w:t xml:space="preserve"> určen</w:t>
      </w:r>
      <w:r w:rsidR="002739D2" w:rsidRPr="0033348B">
        <w:rPr>
          <w:rFonts w:ascii="Tahoma" w:hAnsi="Tahoma" w:cs="Tahoma"/>
          <w:iCs/>
          <w:sz w:val="24"/>
          <w:szCs w:val="24"/>
        </w:rPr>
        <w:t>ý</w:t>
      </w:r>
      <w:r w:rsidRPr="0033348B">
        <w:rPr>
          <w:rFonts w:ascii="Tahoma" w:hAnsi="Tahoma" w:cs="Tahoma"/>
          <w:iCs/>
          <w:sz w:val="24"/>
          <w:szCs w:val="24"/>
        </w:rPr>
        <w:t xml:space="preserve"> pre výstavbu </w:t>
      </w:r>
      <w:r w:rsidR="002739D2" w:rsidRPr="0033348B">
        <w:rPr>
          <w:rFonts w:ascii="Tahoma" w:hAnsi="Tahoma" w:cs="Tahoma"/>
          <w:iCs/>
          <w:sz w:val="24"/>
          <w:szCs w:val="24"/>
        </w:rPr>
        <w:t>je</w:t>
      </w:r>
      <w:r w:rsidRPr="0033348B">
        <w:rPr>
          <w:rFonts w:ascii="Tahoma" w:hAnsi="Tahoma" w:cs="Tahoma"/>
          <w:iCs/>
          <w:sz w:val="24"/>
          <w:szCs w:val="24"/>
        </w:rPr>
        <w:t xml:space="preserve"> v súčasnosti </w:t>
      </w:r>
      <w:r w:rsidR="002739D2" w:rsidRPr="0033348B">
        <w:rPr>
          <w:rFonts w:ascii="Tahoma" w:hAnsi="Tahoma" w:cs="Tahoma"/>
          <w:iCs/>
          <w:sz w:val="24"/>
          <w:szCs w:val="24"/>
        </w:rPr>
        <w:t xml:space="preserve">prevádzkovaný ako </w:t>
      </w:r>
      <w:r w:rsidR="00E7130F">
        <w:rPr>
          <w:rFonts w:ascii="Tahoma" w:hAnsi="Tahoma" w:cs="Tahoma"/>
          <w:iCs/>
          <w:sz w:val="24"/>
          <w:szCs w:val="24"/>
        </w:rPr>
        <w:t>sklad a prístr</w:t>
      </w:r>
      <w:r w:rsidR="00E7130F">
        <w:rPr>
          <w:rFonts w:ascii="Tahoma" w:hAnsi="Tahoma" w:cs="Tahoma"/>
          <w:iCs/>
          <w:sz w:val="24"/>
          <w:szCs w:val="24"/>
        </w:rPr>
        <w:t>e</w:t>
      </w:r>
      <w:r w:rsidR="00E7130F">
        <w:rPr>
          <w:rFonts w:ascii="Tahoma" w:hAnsi="Tahoma" w:cs="Tahoma"/>
          <w:iCs/>
          <w:sz w:val="24"/>
          <w:szCs w:val="24"/>
        </w:rPr>
        <w:t>-</w:t>
      </w:r>
      <w:r w:rsidR="00E7130F">
        <w:rPr>
          <w:rFonts w:ascii="Tahoma" w:hAnsi="Tahoma" w:cs="Tahoma"/>
          <w:iCs/>
          <w:sz w:val="24"/>
          <w:szCs w:val="24"/>
        </w:rPr>
        <w:tab/>
        <w:t>šok</w:t>
      </w:r>
      <w:r w:rsidR="00EF0A6E">
        <w:rPr>
          <w:rFonts w:ascii="Tahoma" w:hAnsi="Tahoma" w:cs="Tahoma"/>
          <w:iCs/>
          <w:sz w:val="24"/>
          <w:szCs w:val="24"/>
        </w:rPr>
        <w:t>.</w:t>
      </w:r>
      <w:r w:rsidR="00E7130F">
        <w:rPr>
          <w:rFonts w:ascii="Tahoma" w:hAnsi="Tahoma" w:cs="Tahoma"/>
          <w:iCs/>
          <w:sz w:val="24"/>
          <w:szCs w:val="24"/>
        </w:rPr>
        <w:t xml:space="preserve"> K začatiu stavebných prác bude uvoľnený.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>2.4.2. -</w:t>
      </w:r>
      <w:r w:rsidR="005435F5" w:rsidRPr="0033348B">
        <w:rPr>
          <w:rFonts w:ascii="Tahoma" w:hAnsi="Tahoma" w:cs="Tahoma"/>
          <w:iCs/>
          <w:sz w:val="24"/>
          <w:szCs w:val="24"/>
        </w:rPr>
        <w:t>Dočasné využitie pozemku a objektov počas výstavby</w:t>
      </w:r>
    </w:p>
    <w:p w:rsidR="005435F5" w:rsidRPr="0033348B" w:rsidRDefault="002739D2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</w:r>
      <w:r w:rsidR="0001238F">
        <w:rPr>
          <w:rFonts w:ascii="Tahoma" w:hAnsi="Tahoma" w:cs="Tahoma"/>
          <w:iCs/>
          <w:sz w:val="24"/>
          <w:szCs w:val="24"/>
        </w:rPr>
        <w:t xml:space="preserve"> </w:t>
      </w:r>
      <w:r w:rsidRPr="0033348B">
        <w:rPr>
          <w:rFonts w:ascii="Tahoma" w:hAnsi="Tahoma" w:cs="Tahoma"/>
          <w:iCs/>
          <w:sz w:val="24"/>
          <w:szCs w:val="24"/>
        </w:rPr>
        <w:t xml:space="preserve">Pozemok a objekt </w:t>
      </w:r>
      <w:r w:rsidR="005435F5" w:rsidRPr="0033348B">
        <w:rPr>
          <w:rFonts w:ascii="Tahoma" w:hAnsi="Tahoma" w:cs="Tahoma"/>
          <w:iCs/>
          <w:sz w:val="24"/>
          <w:szCs w:val="24"/>
        </w:rPr>
        <w:t xml:space="preserve">bude počas výstavby </w:t>
      </w:r>
      <w:r w:rsidR="00E7130F">
        <w:rPr>
          <w:rFonts w:ascii="Tahoma" w:hAnsi="Tahoma" w:cs="Tahoma"/>
          <w:iCs/>
          <w:sz w:val="24"/>
          <w:szCs w:val="24"/>
        </w:rPr>
        <w:t xml:space="preserve">čiastočne </w:t>
      </w:r>
      <w:r w:rsidR="005435F5" w:rsidRPr="0033348B">
        <w:rPr>
          <w:rFonts w:ascii="Tahoma" w:hAnsi="Tahoma" w:cs="Tahoma"/>
          <w:iCs/>
          <w:sz w:val="24"/>
          <w:szCs w:val="24"/>
        </w:rPr>
        <w:t>využívaný.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>2.4.3. -</w:t>
      </w:r>
      <w:r w:rsidR="005435F5" w:rsidRPr="0033348B">
        <w:rPr>
          <w:rFonts w:ascii="Tahoma" w:hAnsi="Tahoma" w:cs="Tahoma"/>
          <w:iCs/>
          <w:sz w:val="24"/>
          <w:szCs w:val="24"/>
        </w:rPr>
        <w:t>Spôsob vykonania demolácie a miesto skládky</w:t>
      </w:r>
    </w:p>
    <w:p w:rsidR="0001238F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</w:r>
      <w:r w:rsidR="0001238F">
        <w:rPr>
          <w:rFonts w:ascii="Tahoma" w:hAnsi="Tahoma" w:cs="Tahoma"/>
          <w:iCs/>
          <w:sz w:val="24"/>
          <w:szCs w:val="24"/>
        </w:rPr>
        <w:t xml:space="preserve"> </w:t>
      </w:r>
      <w:r w:rsidR="008E28B1" w:rsidRPr="0033348B">
        <w:rPr>
          <w:rFonts w:ascii="Tahoma" w:hAnsi="Tahoma" w:cs="Tahoma"/>
          <w:iCs/>
          <w:sz w:val="24"/>
          <w:szCs w:val="24"/>
        </w:rPr>
        <w:t>Búrac</w:t>
      </w:r>
      <w:r w:rsidR="00B83F1D" w:rsidRPr="0033348B">
        <w:rPr>
          <w:rFonts w:ascii="Tahoma" w:hAnsi="Tahoma" w:cs="Tahoma"/>
          <w:iCs/>
          <w:sz w:val="24"/>
          <w:szCs w:val="24"/>
        </w:rPr>
        <w:t xml:space="preserve">ie práce budú vykonávané </w:t>
      </w:r>
      <w:r w:rsidR="008E28B1" w:rsidRPr="0033348B">
        <w:rPr>
          <w:rFonts w:ascii="Tahoma" w:hAnsi="Tahoma" w:cs="Tahoma"/>
          <w:iCs/>
          <w:sz w:val="24"/>
          <w:szCs w:val="24"/>
        </w:rPr>
        <w:t xml:space="preserve">za pomoci ručného </w:t>
      </w:r>
      <w:r w:rsidR="0001238F">
        <w:rPr>
          <w:rFonts w:ascii="Tahoma" w:hAnsi="Tahoma" w:cs="Tahoma"/>
          <w:iCs/>
          <w:sz w:val="24"/>
          <w:szCs w:val="24"/>
        </w:rPr>
        <w:t xml:space="preserve">  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 xml:space="preserve">          </w:t>
      </w:r>
      <w:r w:rsidR="008E28B1" w:rsidRPr="0033348B">
        <w:rPr>
          <w:rFonts w:ascii="Tahoma" w:hAnsi="Tahoma" w:cs="Tahoma"/>
          <w:iCs/>
          <w:sz w:val="24"/>
          <w:szCs w:val="24"/>
        </w:rPr>
        <w:t>náradia počas víkendov a prestávok v práci.</w:t>
      </w:r>
      <w:r w:rsidR="005435F5" w:rsidRPr="0033348B">
        <w:rPr>
          <w:rFonts w:ascii="Tahoma" w:hAnsi="Tahoma" w:cs="Tahoma"/>
          <w:iCs/>
          <w:sz w:val="24"/>
          <w:szCs w:val="24"/>
        </w:rPr>
        <w:t xml:space="preserve"> </w:t>
      </w:r>
      <w:r w:rsidR="00E7130F">
        <w:rPr>
          <w:rFonts w:ascii="Tahoma" w:hAnsi="Tahoma" w:cs="Tahoma"/>
          <w:iCs/>
          <w:sz w:val="24"/>
          <w:szCs w:val="24"/>
        </w:rPr>
        <w:t xml:space="preserve">Suť sa vyvezie na riadenú skládku </w:t>
      </w:r>
      <w:r w:rsidR="00E7130F">
        <w:rPr>
          <w:rFonts w:ascii="Tahoma" w:hAnsi="Tahoma" w:cs="Tahoma"/>
          <w:iCs/>
          <w:sz w:val="24"/>
          <w:szCs w:val="24"/>
        </w:rPr>
        <w:tab/>
        <w:t xml:space="preserve">TKO Borinka. </w:t>
      </w:r>
      <w:r w:rsidR="005435F5" w:rsidRPr="0033348B">
        <w:rPr>
          <w:rFonts w:ascii="Tahoma" w:hAnsi="Tahoma" w:cs="Tahoma"/>
          <w:iCs/>
          <w:sz w:val="24"/>
          <w:szCs w:val="24"/>
        </w:rPr>
        <w:t xml:space="preserve">Prebytočná zemina z výkopových prác  sa  </w:t>
      </w:r>
      <w:r w:rsidR="004B767D" w:rsidRPr="0033348B">
        <w:rPr>
          <w:rFonts w:ascii="Tahoma" w:hAnsi="Tahoma" w:cs="Tahoma"/>
          <w:iCs/>
          <w:sz w:val="24"/>
          <w:szCs w:val="24"/>
        </w:rPr>
        <w:t>použije na ter</w:t>
      </w:r>
      <w:r w:rsidR="004B767D" w:rsidRPr="0033348B">
        <w:rPr>
          <w:rFonts w:ascii="Tahoma" w:hAnsi="Tahoma" w:cs="Tahoma"/>
          <w:iCs/>
          <w:sz w:val="24"/>
          <w:szCs w:val="24"/>
        </w:rPr>
        <w:t>é</w:t>
      </w:r>
      <w:r w:rsidR="004B767D" w:rsidRPr="0033348B">
        <w:rPr>
          <w:rFonts w:ascii="Tahoma" w:hAnsi="Tahoma" w:cs="Tahoma"/>
          <w:iCs/>
          <w:sz w:val="24"/>
          <w:szCs w:val="24"/>
        </w:rPr>
        <w:t xml:space="preserve">ne </w:t>
      </w:r>
      <w:r w:rsidR="00E7130F">
        <w:rPr>
          <w:rFonts w:ascii="Tahoma" w:hAnsi="Tahoma" w:cs="Tahoma"/>
          <w:iCs/>
          <w:sz w:val="24"/>
          <w:szCs w:val="24"/>
        </w:rPr>
        <w:tab/>
      </w:r>
      <w:r w:rsidR="004B767D" w:rsidRPr="0033348B">
        <w:rPr>
          <w:rFonts w:ascii="Tahoma" w:hAnsi="Tahoma" w:cs="Tahoma"/>
          <w:iCs/>
          <w:sz w:val="24"/>
          <w:szCs w:val="24"/>
        </w:rPr>
        <w:t>úpravy okolia stavby.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>2.4.4. -</w:t>
      </w:r>
      <w:r w:rsidR="005435F5" w:rsidRPr="0033348B">
        <w:rPr>
          <w:rFonts w:ascii="Tahoma" w:hAnsi="Tahoma" w:cs="Tahoma"/>
          <w:iCs/>
          <w:sz w:val="24"/>
          <w:szCs w:val="24"/>
        </w:rPr>
        <w:t>Rozsah a likvidácie porastov</w:t>
      </w:r>
    </w:p>
    <w:p w:rsidR="00A446F2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</w:r>
      <w:r w:rsidR="0001238F">
        <w:rPr>
          <w:rFonts w:ascii="Tahoma" w:hAnsi="Tahoma" w:cs="Tahoma"/>
          <w:iCs/>
          <w:sz w:val="24"/>
          <w:szCs w:val="24"/>
        </w:rPr>
        <w:t xml:space="preserve"> </w:t>
      </w:r>
      <w:r w:rsidRPr="0033348B">
        <w:rPr>
          <w:rFonts w:ascii="Tahoma" w:hAnsi="Tahoma" w:cs="Tahoma"/>
          <w:iCs/>
          <w:sz w:val="24"/>
          <w:szCs w:val="24"/>
        </w:rPr>
        <w:t xml:space="preserve">Na stavenisku sa </w:t>
      </w:r>
      <w:r w:rsidR="00E7130F">
        <w:rPr>
          <w:rFonts w:ascii="Tahoma" w:hAnsi="Tahoma" w:cs="Tahoma"/>
          <w:iCs/>
          <w:sz w:val="24"/>
          <w:szCs w:val="24"/>
        </w:rPr>
        <w:t>ne</w:t>
      </w:r>
      <w:r w:rsidRPr="0033348B">
        <w:rPr>
          <w:rFonts w:ascii="Tahoma" w:hAnsi="Tahoma" w:cs="Tahoma"/>
          <w:iCs/>
          <w:sz w:val="24"/>
          <w:szCs w:val="24"/>
        </w:rPr>
        <w:t xml:space="preserve">nachádzajú  </w:t>
      </w:r>
      <w:r w:rsidR="00085E88" w:rsidRPr="0033348B">
        <w:rPr>
          <w:rFonts w:ascii="Tahoma" w:hAnsi="Tahoma" w:cs="Tahoma"/>
          <w:iCs/>
          <w:sz w:val="24"/>
          <w:szCs w:val="24"/>
        </w:rPr>
        <w:t>porasty zelene</w:t>
      </w:r>
      <w:r w:rsidR="008C252F" w:rsidRPr="0033348B">
        <w:rPr>
          <w:rFonts w:ascii="Tahoma" w:hAnsi="Tahoma" w:cs="Tahoma"/>
          <w:iCs/>
          <w:sz w:val="24"/>
          <w:szCs w:val="24"/>
        </w:rPr>
        <w:t>.</w:t>
      </w:r>
      <w:r w:rsidR="0072372B" w:rsidRPr="0033348B">
        <w:rPr>
          <w:rFonts w:ascii="Tahoma" w:hAnsi="Tahoma" w:cs="Tahoma"/>
          <w:iCs/>
          <w:sz w:val="24"/>
          <w:szCs w:val="24"/>
        </w:rPr>
        <w:t xml:space="preserve"> </w:t>
      </w:r>
    </w:p>
    <w:p w:rsidR="0001238F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>2.4.5. -</w:t>
      </w:r>
      <w:r w:rsidR="005435F5" w:rsidRPr="0033348B">
        <w:rPr>
          <w:rFonts w:ascii="Tahoma" w:hAnsi="Tahoma" w:cs="Tahoma"/>
          <w:iCs/>
          <w:sz w:val="24"/>
          <w:szCs w:val="24"/>
        </w:rPr>
        <w:t xml:space="preserve">Zabezpečenie ochranných pásiem, chránených objektov a porastov po dobu 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 xml:space="preserve">          </w:t>
      </w:r>
      <w:r w:rsidR="005435F5" w:rsidRPr="0033348B">
        <w:rPr>
          <w:rFonts w:ascii="Tahoma" w:hAnsi="Tahoma" w:cs="Tahoma"/>
          <w:iCs/>
          <w:sz w:val="24"/>
          <w:szCs w:val="24"/>
        </w:rPr>
        <w:t>výstavby</w:t>
      </w:r>
    </w:p>
    <w:p w:rsidR="005435F5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</w:r>
      <w:r w:rsidR="0001238F">
        <w:rPr>
          <w:rFonts w:ascii="Tahoma" w:hAnsi="Tahoma" w:cs="Tahoma"/>
          <w:iCs/>
          <w:sz w:val="24"/>
          <w:szCs w:val="24"/>
        </w:rPr>
        <w:t xml:space="preserve"> </w:t>
      </w:r>
      <w:r w:rsidRPr="0033348B">
        <w:rPr>
          <w:rFonts w:ascii="Tahoma" w:hAnsi="Tahoma" w:cs="Tahoma"/>
          <w:iCs/>
          <w:sz w:val="24"/>
          <w:szCs w:val="24"/>
        </w:rPr>
        <w:t xml:space="preserve">V blízkosti stavby sa </w:t>
      </w:r>
      <w:r w:rsidR="002739D2" w:rsidRPr="0033348B">
        <w:rPr>
          <w:rFonts w:ascii="Tahoma" w:hAnsi="Tahoma" w:cs="Tahoma"/>
          <w:iCs/>
          <w:sz w:val="24"/>
          <w:szCs w:val="24"/>
        </w:rPr>
        <w:t>ne</w:t>
      </w:r>
      <w:r w:rsidRPr="0033348B">
        <w:rPr>
          <w:rFonts w:ascii="Tahoma" w:hAnsi="Tahoma" w:cs="Tahoma"/>
          <w:bCs/>
          <w:iCs/>
          <w:sz w:val="24"/>
          <w:szCs w:val="24"/>
        </w:rPr>
        <w:t>nachádzajú ochranné pásma inž</w:t>
      </w:r>
      <w:r w:rsidRPr="00EF0A6E">
        <w:rPr>
          <w:rFonts w:ascii="Tahoma" w:hAnsi="Tahoma" w:cs="Tahoma"/>
          <w:bCs/>
          <w:iCs/>
          <w:sz w:val="24"/>
          <w:szCs w:val="24"/>
        </w:rPr>
        <w:t xml:space="preserve">. </w:t>
      </w:r>
      <w:r w:rsidR="00675695" w:rsidRPr="00EF0A6E">
        <w:rPr>
          <w:rFonts w:ascii="Tahoma" w:hAnsi="Tahoma" w:cs="Tahoma"/>
          <w:bCs/>
          <w:iCs/>
          <w:sz w:val="24"/>
          <w:szCs w:val="24"/>
        </w:rPr>
        <w:t>s</w:t>
      </w:r>
      <w:r w:rsidRPr="0033348B">
        <w:rPr>
          <w:rFonts w:ascii="Tahoma" w:hAnsi="Tahoma" w:cs="Tahoma"/>
          <w:bCs/>
          <w:iCs/>
          <w:sz w:val="24"/>
          <w:szCs w:val="24"/>
        </w:rPr>
        <w:t>ietí</w:t>
      </w:r>
      <w:r w:rsidR="008E28B1" w:rsidRPr="0033348B">
        <w:rPr>
          <w:rFonts w:ascii="Tahoma" w:hAnsi="Tahoma" w:cs="Tahoma"/>
          <w:bCs/>
          <w:iCs/>
          <w:sz w:val="24"/>
          <w:szCs w:val="24"/>
        </w:rPr>
        <w:t>.</w:t>
      </w:r>
      <w:r w:rsidR="004B767D" w:rsidRPr="0033348B">
        <w:rPr>
          <w:rFonts w:ascii="Tahoma" w:hAnsi="Tahoma" w:cs="Tahoma"/>
          <w:bCs/>
          <w:iCs/>
          <w:sz w:val="24"/>
          <w:szCs w:val="24"/>
        </w:rPr>
        <w:t xml:space="preserve"> 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>2.4.6. -</w:t>
      </w:r>
      <w:r w:rsidR="005435F5" w:rsidRPr="0033348B">
        <w:rPr>
          <w:rFonts w:ascii="Tahoma" w:hAnsi="Tahoma" w:cs="Tahoma"/>
          <w:iCs/>
          <w:sz w:val="24"/>
          <w:szCs w:val="24"/>
        </w:rPr>
        <w:t>Preložky podzemných a nadzemných vedení a sietí, dopravných trás a tokov</w:t>
      </w:r>
    </w:p>
    <w:p w:rsidR="005435F5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</w:r>
      <w:r w:rsidR="0001238F">
        <w:rPr>
          <w:rFonts w:ascii="Tahoma" w:hAnsi="Tahoma" w:cs="Tahoma"/>
          <w:iCs/>
          <w:sz w:val="24"/>
          <w:szCs w:val="24"/>
        </w:rPr>
        <w:t xml:space="preserve"> </w:t>
      </w:r>
      <w:r w:rsidRPr="0033348B">
        <w:rPr>
          <w:rFonts w:ascii="Tahoma" w:hAnsi="Tahoma" w:cs="Tahoma"/>
          <w:iCs/>
          <w:sz w:val="24"/>
          <w:szCs w:val="24"/>
        </w:rPr>
        <w:t>S preložkami sietí sa neuvažuje.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>2.4.7. -</w:t>
      </w:r>
      <w:r w:rsidR="005435F5" w:rsidRPr="0033348B">
        <w:rPr>
          <w:rFonts w:ascii="Tahoma" w:hAnsi="Tahoma" w:cs="Tahoma"/>
          <w:iCs/>
          <w:sz w:val="24"/>
          <w:szCs w:val="24"/>
        </w:rPr>
        <w:t>Zabezpečenie prevádzky jestvujúcich stavieb počas výstavby</w:t>
      </w:r>
    </w:p>
    <w:p w:rsidR="0001238F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</w:r>
      <w:r w:rsidR="002739D2" w:rsidRPr="0033348B">
        <w:rPr>
          <w:rFonts w:ascii="Tahoma" w:hAnsi="Tahoma" w:cs="Tahoma"/>
          <w:iCs/>
          <w:sz w:val="24"/>
          <w:szCs w:val="24"/>
        </w:rPr>
        <w:t>Objekt</w:t>
      </w:r>
      <w:r w:rsidRPr="0033348B">
        <w:rPr>
          <w:rFonts w:ascii="Tahoma" w:hAnsi="Tahoma" w:cs="Tahoma"/>
          <w:iCs/>
          <w:sz w:val="24"/>
          <w:szCs w:val="24"/>
        </w:rPr>
        <w:t xml:space="preserve"> </w:t>
      </w:r>
      <w:r w:rsidR="002739D2" w:rsidRPr="0033348B">
        <w:rPr>
          <w:rFonts w:ascii="Tahoma" w:hAnsi="Tahoma" w:cs="Tahoma"/>
          <w:iCs/>
          <w:sz w:val="24"/>
          <w:szCs w:val="24"/>
        </w:rPr>
        <w:t>bude</w:t>
      </w:r>
      <w:r w:rsidRPr="0033348B">
        <w:rPr>
          <w:rFonts w:ascii="Tahoma" w:hAnsi="Tahoma" w:cs="Tahoma"/>
          <w:iCs/>
          <w:sz w:val="24"/>
          <w:szCs w:val="24"/>
        </w:rPr>
        <w:t xml:space="preserve"> počas výstavby využívan</w:t>
      </w:r>
      <w:r w:rsidR="002739D2" w:rsidRPr="0033348B">
        <w:rPr>
          <w:rFonts w:ascii="Tahoma" w:hAnsi="Tahoma" w:cs="Tahoma"/>
          <w:iCs/>
          <w:sz w:val="24"/>
          <w:szCs w:val="24"/>
        </w:rPr>
        <w:t>ý</w:t>
      </w:r>
      <w:r w:rsidRPr="0033348B">
        <w:rPr>
          <w:rFonts w:ascii="Tahoma" w:hAnsi="Tahoma" w:cs="Tahoma"/>
          <w:iCs/>
          <w:sz w:val="24"/>
          <w:szCs w:val="24"/>
        </w:rPr>
        <w:t>.</w:t>
      </w:r>
      <w:r w:rsidR="002739D2" w:rsidRPr="0033348B">
        <w:rPr>
          <w:rFonts w:ascii="Tahoma" w:hAnsi="Tahoma" w:cs="Tahoma"/>
          <w:iCs/>
          <w:sz w:val="24"/>
          <w:szCs w:val="24"/>
        </w:rPr>
        <w:t xml:space="preserve"> Dodávateľ je povinný spracovať Plán 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 xml:space="preserve">          </w:t>
      </w:r>
      <w:r w:rsidR="002739D2" w:rsidRPr="0033348B">
        <w:rPr>
          <w:rFonts w:ascii="Tahoma" w:hAnsi="Tahoma" w:cs="Tahoma"/>
          <w:iCs/>
          <w:sz w:val="24"/>
          <w:szCs w:val="24"/>
        </w:rPr>
        <w:t>bezpečnosti a ochrany zdravia pri práci.</w:t>
      </w:r>
      <w:r w:rsidR="005435F5" w:rsidRPr="0033348B">
        <w:rPr>
          <w:rFonts w:ascii="Tahoma" w:hAnsi="Tahoma" w:cs="Tahoma"/>
          <w:iCs/>
          <w:sz w:val="24"/>
          <w:szCs w:val="24"/>
        </w:rPr>
        <w:t xml:space="preserve"> </w:t>
      </w:r>
    </w:p>
    <w:p w:rsidR="005435F5" w:rsidRPr="0033348B" w:rsidRDefault="0001238F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>
        <w:rPr>
          <w:rFonts w:ascii="Tahoma" w:hAnsi="Tahoma" w:cs="Tahoma"/>
          <w:iCs/>
          <w:sz w:val="24"/>
          <w:szCs w:val="24"/>
        </w:rPr>
        <w:t>2.4.8. -</w:t>
      </w:r>
      <w:r w:rsidR="005435F5" w:rsidRPr="0033348B">
        <w:rPr>
          <w:rFonts w:ascii="Tahoma" w:hAnsi="Tahoma" w:cs="Tahoma"/>
          <w:iCs/>
          <w:sz w:val="24"/>
          <w:szCs w:val="24"/>
        </w:rPr>
        <w:t>Iné dočasne obmedzujúce opatrenia</w:t>
      </w:r>
    </w:p>
    <w:p w:rsidR="005435F5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</w:r>
      <w:r w:rsidR="0001238F">
        <w:rPr>
          <w:rFonts w:ascii="Tahoma" w:hAnsi="Tahoma" w:cs="Tahoma"/>
          <w:iCs/>
          <w:sz w:val="24"/>
          <w:szCs w:val="24"/>
        </w:rPr>
        <w:t xml:space="preserve"> </w:t>
      </w:r>
      <w:r w:rsidRPr="0033348B">
        <w:rPr>
          <w:rFonts w:ascii="Tahoma" w:hAnsi="Tahoma" w:cs="Tahoma"/>
          <w:iCs/>
          <w:sz w:val="24"/>
          <w:szCs w:val="24"/>
        </w:rPr>
        <w:t>sa počas výstavby nepredpokladajú.</w:t>
      </w:r>
    </w:p>
    <w:p w:rsidR="005435F5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5435F5" w:rsidP="00644AF8">
      <w:pPr>
        <w:numPr>
          <w:ilvl w:val="0"/>
          <w:numId w:val="1"/>
        </w:numPr>
        <w:tabs>
          <w:tab w:val="clear" w:pos="360"/>
          <w:tab w:val="num" w:pos="709"/>
          <w:tab w:val="left" w:pos="4962"/>
        </w:tabs>
        <w:ind w:left="709" w:hanging="709"/>
        <w:rPr>
          <w:rFonts w:ascii="Tahoma" w:hAnsi="Tahoma" w:cs="Tahoma"/>
          <w:b/>
          <w:iCs/>
          <w:sz w:val="24"/>
          <w:szCs w:val="24"/>
          <w:u w:val="single"/>
        </w:rPr>
      </w:pPr>
      <w:r w:rsidRPr="0033348B">
        <w:rPr>
          <w:rFonts w:ascii="Tahoma" w:hAnsi="Tahoma" w:cs="Tahoma"/>
          <w:b/>
          <w:iCs/>
          <w:sz w:val="24"/>
          <w:szCs w:val="24"/>
          <w:u w:val="single"/>
        </w:rPr>
        <w:t>Urbanistické, architektonické a stavebno-technické riešenie stavby</w:t>
      </w:r>
    </w:p>
    <w:p w:rsidR="005435F5" w:rsidRPr="0033348B" w:rsidRDefault="005435F5">
      <w:pPr>
        <w:pStyle w:val="Nadpis2"/>
        <w:tabs>
          <w:tab w:val="clear" w:pos="4962"/>
        </w:tabs>
        <w:jc w:val="left"/>
        <w:rPr>
          <w:rFonts w:cs="Tahoma"/>
          <w:b/>
          <w:i w:val="0"/>
          <w:iCs/>
          <w:szCs w:val="24"/>
          <w:u w:val="single"/>
        </w:rPr>
      </w:pPr>
    </w:p>
    <w:p w:rsidR="005435F5" w:rsidRPr="0033348B" w:rsidRDefault="00644AF8" w:rsidP="00644AF8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3.1.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Zdôvodnenie riešenia stavby</w:t>
      </w:r>
    </w:p>
    <w:p w:rsidR="005435F5" w:rsidRPr="0033348B" w:rsidRDefault="005435F5">
      <w:pPr>
        <w:pStyle w:val="Zkladntext"/>
        <w:tabs>
          <w:tab w:val="clear" w:pos="0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Stavba </w:t>
      </w:r>
      <w:r w:rsidRPr="007065D4">
        <w:rPr>
          <w:rFonts w:cs="Tahoma"/>
          <w:i w:val="0"/>
          <w:iCs/>
          <w:szCs w:val="24"/>
        </w:rPr>
        <w:t>„</w:t>
      </w:r>
      <w:r w:rsidR="007065D4" w:rsidRPr="007065D4">
        <w:rPr>
          <w:rFonts w:cs="Tahoma"/>
          <w:b/>
          <w:i w:val="0"/>
          <w:caps/>
          <w:szCs w:val="24"/>
        </w:rPr>
        <w:t xml:space="preserve">montážne jamy </w:t>
      </w:r>
      <w:r w:rsidR="00E7130F">
        <w:rPr>
          <w:rFonts w:cs="Tahoma"/>
          <w:b/>
          <w:i w:val="0"/>
          <w:caps/>
          <w:szCs w:val="24"/>
        </w:rPr>
        <w:t>DIELNE</w:t>
      </w:r>
      <w:r w:rsidR="007065D4">
        <w:rPr>
          <w:rFonts w:cs="Tahoma"/>
          <w:b/>
          <w:i w:val="0"/>
          <w:caps/>
          <w:szCs w:val="24"/>
        </w:rPr>
        <w:t xml:space="preserve"> </w:t>
      </w:r>
      <w:r w:rsidR="007065D4" w:rsidRPr="007065D4">
        <w:rPr>
          <w:rFonts w:cs="Tahoma"/>
          <w:b/>
          <w:i w:val="0"/>
          <w:caps/>
          <w:szCs w:val="24"/>
        </w:rPr>
        <w:t>Bánovce nad Bebravou</w:t>
      </w:r>
      <w:r w:rsidRPr="007065D4">
        <w:rPr>
          <w:rFonts w:cs="Tahoma"/>
          <w:i w:val="0"/>
          <w:iCs/>
          <w:szCs w:val="24"/>
        </w:rPr>
        <w:t>“</w:t>
      </w:r>
      <w:r w:rsidRPr="0033348B">
        <w:rPr>
          <w:rFonts w:cs="Tahoma"/>
          <w:i w:val="0"/>
          <w:iCs/>
          <w:szCs w:val="24"/>
        </w:rPr>
        <w:t xml:space="preserve"> je rieš</w:t>
      </w:r>
      <w:r w:rsidRPr="0033348B">
        <w:rPr>
          <w:rFonts w:cs="Tahoma"/>
          <w:i w:val="0"/>
          <w:iCs/>
          <w:szCs w:val="24"/>
        </w:rPr>
        <w:t>e</w:t>
      </w:r>
      <w:r w:rsidRPr="0033348B">
        <w:rPr>
          <w:rFonts w:cs="Tahoma"/>
          <w:i w:val="0"/>
          <w:iCs/>
          <w:szCs w:val="24"/>
        </w:rPr>
        <w:t>ná v súlade s STN</w:t>
      </w:r>
      <w:r w:rsidR="00310893" w:rsidRPr="0033348B">
        <w:rPr>
          <w:rFonts w:cs="Tahoma"/>
          <w:i w:val="0"/>
          <w:iCs/>
          <w:szCs w:val="24"/>
        </w:rPr>
        <w:t>.</w:t>
      </w:r>
      <w:r w:rsidRPr="0033348B">
        <w:rPr>
          <w:rFonts w:cs="Tahoma"/>
          <w:i w:val="0"/>
          <w:iCs/>
          <w:szCs w:val="24"/>
        </w:rPr>
        <w:t xml:space="preserve"> </w:t>
      </w:r>
    </w:p>
    <w:p w:rsidR="005435F5" w:rsidRPr="0033348B" w:rsidRDefault="005435F5">
      <w:pPr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  <w:t xml:space="preserve">Z hľadiska urbanizmu nie je stavba umiestnená v rozpore so schválenou </w:t>
      </w:r>
      <w:r w:rsidR="00724521" w:rsidRPr="0033348B">
        <w:rPr>
          <w:rFonts w:ascii="Tahoma" w:hAnsi="Tahoma" w:cs="Tahoma"/>
          <w:iCs/>
          <w:sz w:val="24"/>
          <w:szCs w:val="24"/>
        </w:rPr>
        <w:t>ú</w:t>
      </w:r>
      <w:r w:rsidR="005558BA" w:rsidRPr="0033348B">
        <w:rPr>
          <w:rFonts w:ascii="Tahoma" w:hAnsi="Tahoma" w:cs="Tahoma"/>
          <w:iCs/>
          <w:sz w:val="24"/>
          <w:szCs w:val="24"/>
        </w:rPr>
        <w:t>zemno-plánovacou</w:t>
      </w:r>
      <w:r w:rsidRPr="0033348B">
        <w:rPr>
          <w:rFonts w:ascii="Tahoma" w:hAnsi="Tahoma" w:cs="Tahoma"/>
          <w:iCs/>
          <w:sz w:val="24"/>
          <w:szCs w:val="24"/>
        </w:rPr>
        <w:t xml:space="preserve"> dokumentáciou </w:t>
      </w:r>
      <w:r w:rsidR="00A446F2" w:rsidRPr="0033348B">
        <w:rPr>
          <w:rFonts w:ascii="Tahoma" w:hAnsi="Tahoma" w:cs="Tahoma"/>
          <w:iCs/>
          <w:sz w:val="24"/>
          <w:szCs w:val="24"/>
        </w:rPr>
        <w:t>a </w:t>
      </w:r>
      <w:r w:rsidR="00644AF8">
        <w:rPr>
          <w:rFonts w:ascii="Tahoma" w:hAnsi="Tahoma" w:cs="Tahoma"/>
          <w:iCs/>
          <w:sz w:val="24"/>
          <w:szCs w:val="24"/>
        </w:rPr>
        <w:t>mestský</w:t>
      </w:r>
      <w:r w:rsidR="00A446F2" w:rsidRPr="0033348B">
        <w:rPr>
          <w:rFonts w:ascii="Tahoma" w:hAnsi="Tahoma" w:cs="Tahoma"/>
          <w:iCs/>
          <w:sz w:val="24"/>
          <w:szCs w:val="24"/>
        </w:rPr>
        <w:t xml:space="preserve"> úrad nemá námietky proti realizácii stavby na predmetnom pozemku.</w:t>
      </w:r>
    </w:p>
    <w:p w:rsidR="005435F5" w:rsidRPr="0033348B" w:rsidRDefault="005435F5">
      <w:pPr>
        <w:tabs>
          <w:tab w:val="left" w:pos="4962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 w:rsidP="00644AF8">
      <w:pPr>
        <w:pStyle w:val="Nadpis2"/>
        <w:tabs>
          <w:tab w:val="clear" w:pos="4962"/>
          <w:tab w:val="left" w:pos="709"/>
        </w:tabs>
        <w:jc w:val="left"/>
        <w:rPr>
          <w:rFonts w:cs="Tahoma"/>
          <w:i w:val="0"/>
          <w:iCs/>
          <w:szCs w:val="24"/>
          <w:u w:val="single"/>
        </w:rPr>
      </w:pPr>
      <w:r>
        <w:rPr>
          <w:rFonts w:cs="Tahoma"/>
          <w:i w:val="0"/>
          <w:iCs/>
          <w:szCs w:val="24"/>
        </w:rPr>
        <w:t>3.2.</w:t>
      </w:r>
      <w:r>
        <w:rPr>
          <w:rFonts w:cs="Tahoma"/>
          <w:i w:val="0"/>
          <w:iCs/>
          <w:szCs w:val="24"/>
        </w:rPr>
        <w:tab/>
      </w:r>
      <w:r w:rsidR="005435F5" w:rsidRPr="0033348B">
        <w:rPr>
          <w:rFonts w:cs="Tahoma"/>
          <w:i w:val="0"/>
          <w:iCs/>
          <w:szCs w:val="24"/>
          <w:u w:val="single"/>
        </w:rPr>
        <w:t>Údaje o technológii</w:t>
      </w:r>
    </w:p>
    <w:p w:rsidR="005435F5" w:rsidRPr="0033348B" w:rsidRDefault="005435F5">
      <w:pPr>
        <w:pStyle w:val="Nadpis2"/>
        <w:tabs>
          <w:tab w:val="clear" w:pos="4962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>v stavbe bude umiestnená technológia</w:t>
      </w:r>
      <w:r w:rsidR="007065D4">
        <w:rPr>
          <w:rFonts w:cs="Tahoma"/>
          <w:i w:val="0"/>
          <w:iCs/>
          <w:szCs w:val="24"/>
        </w:rPr>
        <w:t xml:space="preserve"> - garážová technológia / brzdová stol</w:t>
      </w:r>
      <w:r w:rsidR="007065D4">
        <w:rPr>
          <w:rFonts w:cs="Tahoma"/>
          <w:i w:val="0"/>
          <w:iCs/>
          <w:szCs w:val="24"/>
        </w:rPr>
        <w:t>i</w:t>
      </w:r>
      <w:r w:rsidR="007065D4">
        <w:rPr>
          <w:rFonts w:cs="Tahoma"/>
          <w:i w:val="0"/>
          <w:iCs/>
          <w:szCs w:val="24"/>
        </w:rPr>
        <w:t>ca/</w:t>
      </w:r>
      <w:r w:rsidRPr="0033348B">
        <w:rPr>
          <w:rFonts w:cs="Tahoma"/>
          <w:i w:val="0"/>
          <w:iCs/>
          <w:szCs w:val="24"/>
        </w:rPr>
        <w:t xml:space="preserve">. </w:t>
      </w:r>
    </w:p>
    <w:p w:rsidR="005435F5" w:rsidRPr="0033348B" w:rsidRDefault="005435F5">
      <w:pPr>
        <w:pStyle w:val="Hlavika"/>
        <w:tabs>
          <w:tab w:val="clear" w:pos="4536"/>
          <w:tab w:val="clear" w:pos="9072"/>
        </w:tabs>
        <w:jc w:val="both"/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>
      <w:pPr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3.3.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Doprava</w:t>
      </w:r>
    </w:p>
    <w:p w:rsidR="005435F5" w:rsidRPr="0033348B" w:rsidRDefault="005435F5">
      <w:pPr>
        <w:pStyle w:val="Zarkazkladnhotextu2"/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>stavebného materiálu do areálu je realizovaná nákladnými automobilmi po v</w:t>
      </w:r>
      <w:r w:rsidRPr="0033348B">
        <w:rPr>
          <w:rFonts w:cs="Tahoma"/>
          <w:i w:val="0"/>
          <w:iCs/>
          <w:szCs w:val="24"/>
        </w:rPr>
        <w:t>e</w:t>
      </w:r>
      <w:r w:rsidRPr="0033348B">
        <w:rPr>
          <w:rFonts w:cs="Tahoma"/>
          <w:i w:val="0"/>
          <w:iCs/>
          <w:szCs w:val="24"/>
        </w:rPr>
        <w:t xml:space="preserve">rejných komunikáciách . </w:t>
      </w:r>
    </w:p>
    <w:p w:rsidR="005435F5" w:rsidRPr="0033348B" w:rsidRDefault="005435F5">
      <w:pPr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>
      <w:pPr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3.4.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Pracovníci</w:t>
      </w:r>
    </w:p>
    <w:p w:rsidR="005435F5" w:rsidRPr="0033348B" w:rsidRDefault="008E28B1">
      <w:pPr>
        <w:pStyle w:val="Zkladntext"/>
        <w:tabs>
          <w:tab w:val="clear" w:pos="0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V objekte </w:t>
      </w:r>
      <w:r w:rsidR="005435F5" w:rsidRPr="0033348B">
        <w:rPr>
          <w:rFonts w:cs="Tahoma"/>
          <w:i w:val="0"/>
          <w:iCs/>
          <w:szCs w:val="24"/>
        </w:rPr>
        <w:t>budú z</w:t>
      </w:r>
      <w:r w:rsidRPr="0033348B">
        <w:rPr>
          <w:rFonts w:cs="Tahoma"/>
          <w:i w:val="0"/>
          <w:iCs/>
          <w:szCs w:val="24"/>
        </w:rPr>
        <w:t xml:space="preserve">amestnaní pracovníci , stavba </w:t>
      </w:r>
      <w:r w:rsidR="005435F5" w:rsidRPr="0033348B">
        <w:rPr>
          <w:rFonts w:cs="Tahoma"/>
          <w:i w:val="0"/>
          <w:iCs/>
          <w:szCs w:val="24"/>
        </w:rPr>
        <w:t xml:space="preserve">bude využívaná </w:t>
      </w:r>
      <w:r w:rsidR="002739D2" w:rsidRPr="0033348B">
        <w:rPr>
          <w:rFonts w:cs="Tahoma"/>
          <w:i w:val="0"/>
          <w:iCs/>
          <w:szCs w:val="24"/>
        </w:rPr>
        <w:t xml:space="preserve">ako </w:t>
      </w:r>
      <w:r w:rsidR="00EF0A6E">
        <w:rPr>
          <w:rFonts w:cs="Tahoma"/>
          <w:i w:val="0"/>
          <w:iCs/>
          <w:szCs w:val="24"/>
        </w:rPr>
        <w:t>prevádzk</w:t>
      </w:r>
      <w:r w:rsidR="00EF0A6E">
        <w:rPr>
          <w:rFonts w:cs="Tahoma"/>
          <w:i w:val="0"/>
          <w:iCs/>
          <w:szCs w:val="24"/>
        </w:rPr>
        <w:t>a</w:t>
      </w:r>
      <w:r w:rsidR="00EF0A6E">
        <w:rPr>
          <w:rFonts w:cs="Tahoma"/>
          <w:i w:val="0"/>
          <w:iCs/>
          <w:szCs w:val="24"/>
        </w:rPr>
        <w:t>reň</w:t>
      </w:r>
      <w:r w:rsidR="005435F5" w:rsidRPr="0033348B">
        <w:rPr>
          <w:rFonts w:cs="Tahoma"/>
          <w:i w:val="0"/>
          <w:iCs/>
          <w:szCs w:val="24"/>
        </w:rPr>
        <w:t>.</w:t>
      </w:r>
      <w:r w:rsidRPr="0033348B">
        <w:rPr>
          <w:rFonts w:cs="Tahoma"/>
          <w:i w:val="0"/>
          <w:iCs/>
          <w:szCs w:val="24"/>
        </w:rPr>
        <w:t xml:space="preserve"> Nepredpokladá sa navyšovanie počtu zamestnancov</w:t>
      </w:r>
      <w:r w:rsidR="004725A9" w:rsidRPr="0033348B">
        <w:rPr>
          <w:rFonts w:cs="Tahoma"/>
          <w:i w:val="0"/>
          <w:iCs/>
          <w:szCs w:val="24"/>
        </w:rPr>
        <w:t>.</w:t>
      </w:r>
    </w:p>
    <w:p w:rsidR="005435F5" w:rsidRPr="0033348B" w:rsidRDefault="005435F5">
      <w:pPr>
        <w:pStyle w:val="Zkladntext"/>
        <w:tabs>
          <w:tab w:val="clear" w:pos="0"/>
        </w:tabs>
        <w:jc w:val="left"/>
        <w:rPr>
          <w:rFonts w:cs="Tahoma"/>
          <w:i w:val="0"/>
          <w:iCs/>
          <w:szCs w:val="24"/>
        </w:rPr>
      </w:pPr>
    </w:p>
    <w:p w:rsidR="005435F5" w:rsidRPr="0033348B" w:rsidRDefault="00644AF8">
      <w:pPr>
        <w:pStyle w:val="Zkladntext"/>
        <w:tabs>
          <w:tab w:val="clear" w:pos="0"/>
        </w:tabs>
        <w:jc w:val="left"/>
        <w:rPr>
          <w:rFonts w:cs="Tahoma"/>
          <w:i w:val="0"/>
          <w:iCs/>
          <w:szCs w:val="24"/>
          <w:u w:val="single"/>
        </w:rPr>
      </w:pPr>
      <w:r>
        <w:rPr>
          <w:rFonts w:cs="Tahoma"/>
          <w:i w:val="0"/>
          <w:iCs/>
          <w:szCs w:val="24"/>
        </w:rPr>
        <w:t>3.5.</w:t>
      </w:r>
      <w:r>
        <w:rPr>
          <w:rFonts w:cs="Tahoma"/>
          <w:i w:val="0"/>
          <w:iCs/>
          <w:szCs w:val="24"/>
        </w:rPr>
        <w:tab/>
      </w:r>
      <w:r w:rsidR="005435F5" w:rsidRPr="0033348B">
        <w:rPr>
          <w:rFonts w:cs="Tahoma"/>
          <w:i w:val="0"/>
          <w:iCs/>
          <w:szCs w:val="24"/>
          <w:u w:val="single"/>
        </w:rPr>
        <w:t>Organizácia prevádzky objektu</w:t>
      </w:r>
    </w:p>
    <w:p w:rsidR="005435F5" w:rsidRPr="0033348B" w:rsidRDefault="005435F5">
      <w:pPr>
        <w:ind w:firstLine="709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 xml:space="preserve">Objekt </w:t>
      </w:r>
      <w:r w:rsidR="004725A9" w:rsidRPr="0033348B">
        <w:rPr>
          <w:rFonts w:ascii="Tahoma" w:hAnsi="Tahoma" w:cs="Tahoma"/>
          <w:iCs/>
          <w:sz w:val="24"/>
          <w:szCs w:val="24"/>
        </w:rPr>
        <w:t>ne</w:t>
      </w:r>
      <w:r w:rsidRPr="0033348B">
        <w:rPr>
          <w:rFonts w:ascii="Tahoma" w:hAnsi="Tahoma" w:cs="Tahoma"/>
          <w:iCs/>
          <w:sz w:val="24"/>
          <w:szCs w:val="24"/>
        </w:rPr>
        <w:t>bude využívaný na bývanie.</w:t>
      </w:r>
    </w:p>
    <w:p w:rsidR="007065D4" w:rsidRDefault="007065D4" w:rsidP="00644AF8">
      <w:pPr>
        <w:tabs>
          <w:tab w:val="left" w:pos="709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 w:rsidP="00644AF8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3.6.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Ekonomické zhodnotenie stavby</w:t>
      </w:r>
    </w:p>
    <w:p w:rsidR="005435F5" w:rsidRPr="0033348B" w:rsidRDefault="005435F5">
      <w:pPr>
        <w:pStyle w:val="Zarkazkladnhotextu3"/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>Stavebné práce  budú zrealizované z vlastných prostriedkov stavebníka a z</w:t>
      </w:r>
      <w:r w:rsidR="002739D2" w:rsidRPr="0033348B">
        <w:rPr>
          <w:rFonts w:cs="Tahoma"/>
          <w:i w:val="0"/>
          <w:iCs/>
          <w:szCs w:val="24"/>
        </w:rPr>
        <w:t> </w:t>
      </w:r>
      <w:r w:rsidRPr="0033348B">
        <w:rPr>
          <w:rFonts w:cs="Tahoma"/>
          <w:i w:val="0"/>
          <w:iCs/>
          <w:szCs w:val="24"/>
        </w:rPr>
        <w:t>úverov.</w:t>
      </w:r>
    </w:p>
    <w:p w:rsidR="005435F5" w:rsidRPr="0033348B" w:rsidRDefault="005435F5">
      <w:pPr>
        <w:pStyle w:val="Zarkazkladnhotextu3"/>
        <w:jc w:val="left"/>
        <w:rPr>
          <w:rFonts w:cs="Tahoma"/>
          <w:i w:val="0"/>
          <w:iCs/>
          <w:szCs w:val="24"/>
        </w:rPr>
      </w:pPr>
    </w:p>
    <w:p w:rsidR="005435F5" w:rsidRPr="0033348B" w:rsidRDefault="00644AF8" w:rsidP="00644AF8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3.7.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Starostlivosť o životné prostredie</w:t>
      </w:r>
    </w:p>
    <w:p w:rsidR="005435F5" w:rsidRPr="0033348B" w:rsidRDefault="005435F5">
      <w:pPr>
        <w:ind w:firstLine="851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 xml:space="preserve">Stavba  nebude mať negatívny vplyv na životné prostredie. </w:t>
      </w:r>
    </w:p>
    <w:p w:rsidR="005435F5" w:rsidRPr="0033348B" w:rsidRDefault="005435F5">
      <w:pPr>
        <w:ind w:firstLine="851"/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 w:rsidP="00644AF8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3.8.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Starostlivosť o bezpečnosť práce</w:t>
      </w:r>
    </w:p>
    <w:p w:rsidR="005435F5" w:rsidRPr="0033348B" w:rsidRDefault="005435F5">
      <w:pPr>
        <w:pStyle w:val="Zkladntext"/>
        <w:tabs>
          <w:tab w:val="clear" w:pos="0"/>
          <w:tab w:val="left" w:pos="-1701"/>
        </w:tabs>
        <w:ind w:left="720"/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 xml:space="preserve">V stavbe nebudú umiestnené nijaké vyhradené zariadenia </w:t>
      </w:r>
    </w:p>
    <w:p w:rsidR="005435F5" w:rsidRPr="0033348B" w:rsidRDefault="00CC49EA">
      <w:pPr>
        <w:pStyle w:val="Zkladntext"/>
        <w:tabs>
          <w:tab w:val="clear" w:pos="0"/>
          <w:tab w:val="left" w:pos="-1701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>v</w:t>
      </w:r>
      <w:r w:rsidR="005435F5" w:rsidRPr="0033348B">
        <w:rPr>
          <w:rFonts w:cs="Tahoma"/>
          <w:i w:val="0"/>
          <w:iCs/>
          <w:szCs w:val="24"/>
        </w:rPr>
        <w:t>yžadujúce dozor IP.</w:t>
      </w:r>
    </w:p>
    <w:p w:rsidR="005435F5" w:rsidRPr="0033348B" w:rsidRDefault="005435F5">
      <w:pPr>
        <w:pStyle w:val="Zkladntext"/>
        <w:tabs>
          <w:tab w:val="clear" w:pos="0"/>
          <w:tab w:val="left" w:pos="-1701"/>
        </w:tabs>
        <w:jc w:val="left"/>
        <w:rPr>
          <w:rFonts w:cs="Tahoma"/>
          <w:i w:val="0"/>
          <w:iCs/>
          <w:szCs w:val="24"/>
        </w:rPr>
      </w:pPr>
    </w:p>
    <w:p w:rsidR="005435F5" w:rsidRPr="0033348B" w:rsidRDefault="00644AF8" w:rsidP="00644AF8">
      <w:pPr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3.9.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Protipožiarne zabezpečenie stavby</w:t>
      </w:r>
    </w:p>
    <w:p w:rsidR="005435F5" w:rsidRPr="0033348B" w:rsidRDefault="005435F5" w:rsidP="00CC49EA">
      <w:pPr>
        <w:ind w:firstLine="709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>Stavba je navrhnutá v súlade s predpismi požiarnej ochr</w:t>
      </w:r>
      <w:r w:rsidR="00CC49EA" w:rsidRPr="0033348B">
        <w:rPr>
          <w:rFonts w:ascii="Tahoma" w:hAnsi="Tahoma" w:cs="Tahoma"/>
          <w:iCs/>
          <w:sz w:val="24"/>
          <w:szCs w:val="24"/>
        </w:rPr>
        <w:t>a</w:t>
      </w:r>
      <w:r w:rsidRPr="0033348B">
        <w:rPr>
          <w:rFonts w:ascii="Tahoma" w:hAnsi="Tahoma" w:cs="Tahoma"/>
          <w:iCs/>
          <w:sz w:val="24"/>
          <w:szCs w:val="24"/>
        </w:rPr>
        <w:t>ny.</w:t>
      </w:r>
    </w:p>
    <w:p w:rsidR="005435F5" w:rsidRPr="0033348B" w:rsidRDefault="005435F5">
      <w:pPr>
        <w:tabs>
          <w:tab w:val="left" w:pos="4962"/>
        </w:tabs>
        <w:rPr>
          <w:rFonts w:ascii="Tahoma" w:hAnsi="Tahoma" w:cs="Tahoma"/>
          <w:iCs/>
          <w:sz w:val="24"/>
          <w:szCs w:val="24"/>
          <w:u w:val="single"/>
        </w:rPr>
      </w:pPr>
    </w:p>
    <w:p w:rsidR="005435F5" w:rsidRPr="0033348B" w:rsidRDefault="00644AF8" w:rsidP="00644AF8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3.10.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Riešenie protikoróznej ochrany konštrukcií</w:t>
      </w:r>
    </w:p>
    <w:p w:rsidR="005435F5" w:rsidRPr="0033348B" w:rsidRDefault="00CC49EA" w:rsidP="00CC49EA">
      <w:pPr>
        <w:pStyle w:val="Zkladntext"/>
        <w:tabs>
          <w:tab w:val="clear" w:pos="0"/>
          <w:tab w:val="left" w:pos="-2127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 xml:space="preserve">     </w:t>
      </w:r>
      <w:r w:rsidR="00644AF8">
        <w:rPr>
          <w:rFonts w:cs="Tahoma"/>
          <w:i w:val="0"/>
          <w:iCs/>
          <w:szCs w:val="24"/>
        </w:rPr>
        <w:tab/>
      </w:r>
      <w:r w:rsidR="005435F5" w:rsidRPr="0033348B">
        <w:rPr>
          <w:rFonts w:cs="Tahoma"/>
          <w:i w:val="0"/>
          <w:iCs/>
          <w:szCs w:val="24"/>
        </w:rPr>
        <w:t xml:space="preserve">bude </w:t>
      </w:r>
      <w:r w:rsidR="0072372B" w:rsidRPr="0033348B">
        <w:rPr>
          <w:rFonts w:cs="Tahoma"/>
          <w:i w:val="0"/>
          <w:iCs/>
          <w:szCs w:val="24"/>
        </w:rPr>
        <w:t xml:space="preserve">u kovových konštrukcií </w:t>
      </w:r>
      <w:r w:rsidR="005435F5" w:rsidRPr="0033348B">
        <w:rPr>
          <w:rFonts w:cs="Tahoma"/>
          <w:i w:val="0"/>
          <w:iCs/>
          <w:szCs w:val="24"/>
        </w:rPr>
        <w:t>dvojnásobným základným náterom do agresívn</w:t>
      </w:r>
      <w:r w:rsidR="005435F5" w:rsidRPr="0033348B">
        <w:rPr>
          <w:rFonts w:cs="Tahoma"/>
          <w:i w:val="0"/>
          <w:iCs/>
          <w:szCs w:val="24"/>
        </w:rPr>
        <w:t>e</w:t>
      </w:r>
      <w:r w:rsidR="005435F5" w:rsidRPr="0033348B">
        <w:rPr>
          <w:rFonts w:cs="Tahoma"/>
          <w:i w:val="0"/>
          <w:iCs/>
          <w:szCs w:val="24"/>
        </w:rPr>
        <w:t>ho prostredia a pohľadovým vrchným lakom.</w:t>
      </w:r>
      <w:r w:rsidR="0072372B" w:rsidRPr="0033348B">
        <w:rPr>
          <w:rFonts w:cs="Tahoma"/>
          <w:i w:val="0"/>
          <w:iCs/>
          <w:szCs w:val="24"/>
        </w:rPr>
        <w:t xml:space="preserve"> </w:t>
      </w:r>
      <w:r w:rsidR="005558BA" w:rsidRPr="0033348B">
        <w:rPr>
          <w:rFonts w:cs="Tahoma"/>
          <w:i w:val="0"/>
          <w:iCs/>
          <w:szCs w:val="24"/>
        </w:rPr>
        <w:t>Drevené</w:t>
      </w:r>
      <w:r w:rsidR="0072372B" w:rsidRPr="0033348B">
        <w:rPr>
          <w:rFonts w:cs="Tahoma"/>
          <w:i w:val="0"/>
          <w:iCs/>
          <w:szCs w:val="24"/>
        </w:rPr>
        <w:t xml:space="preserve"> konštrukcie sa musia opatriť ochranným náterom proti plesni a škodcom BOCHEMIT-om</w:t>
      </w:r>
      <w:r w:rsidR="005558BA" w:rsidRPr="0033348B">
        <w:rPr>
          <w:rFonts w:cs="Tahoma"/>
          <w:i w:val="0"/>
          <w:iCs/>
          <w:szCs w:val="24"/>
        </w:rPr>
        <w:t xml:space="preserve"> ( pri pohľadovej ko</w:t>
      </w:r>
      <w:r w:rsidR="005558BA" w:rsidRPr="0033348B">
        <w:rPr>
          <w:rFonts w:cs="Tahoma"/>
          <w:i w:val="0"/>
          <w:iCs/>
          <w:szCs w:val="24"/>
        </w:rPr>
        <w:t>n</w:t>
      </w:r>
      <w:r w:rsidR="005558BA" w:rsidRPr="0033348B">
        <w:rPr>
          <w:rFonts w:cs="Tahoma"/>
          <w:i w:val="0"/>
          <w:iCs/>
          <w:szCs w:val="24"/>
        </w:rPr>
        <w:t>štrukcii transparentným ) a u pohľadových konštrukcií 2x LUXOL-om.</w:t>
      </w:r>
    </w:p>
    <w:p w:rsidR="005435F5" w:rsidRPr="0033348B" w:rsidRDefault="005435F5">
      <w:pPr>
        <w:pStyle w:val="Zkladntext"/>
        <w:tabs>
          <w:tab w:val="clear" w:pos="0"/>
          <w:tab w:val="left" w:pos="-2127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>Ostatné konštrukcie budú opatrené protikoróznymi nátermi, ktoré sa budú pravidelne obnovovať. Ostatné objekty sú riešené  v súlade s platnými STN.</w:t>
      </w:r>
    </w:p>
    <w:p w:rsidR="005435F5" w:rsidRPr="0033348B" w:rsidRDefault="005435F5">
      <w:pPr>
        <w:tabs>
          <w:tab w:val="left" w:pos="-2127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 w:rsidP="00644AF8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3.11.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Stanovenie ochranných pásiem</w:t>
      </w:r>
    </w:p>
    <w:p w:rsidR="005435F5" w:rsidRPr="0033348B" w:rsidRDefault="005435F5">
      <w:pPr>
        <w:tabs>
          <w:tab w:val="left" w:pos="-284"/>
        </w:tabs>
        <w:ind w:firstLine="720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 xml:space="preserve">Stavba nevyžaduje stanovenie ochranného pásma. </w:t>
      </w:r>
    </w:p>
    <w:p w:rsidR="005435F5" w:rsidRPr="0033348B" w:rsidRDefault="005435F5">
      <w:pPr>
        <w:tabs>
          <w:tab w:val="left" w:pos="-284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>
      <w:pPr>
        <w:tabs>
          <w:tab w:val="left" w:pos="567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3.12.</w:t>
      </w:r>
      <w:r>
        <w:rPr>
          <w:rFonts w:ascii="Tahoma" w:hAnsi="Tahoma" w:cs="Tahoma"/>
          <w:iCs/>
          <w:sz w:val="24"/>
          <w:szCs w:val="24"/>
        </w:rPr>
        <w:tab/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Koordinačné opatrenia</w:t>
      </w:r>
    </w:p>
    <w:p w:rsidR="005435F5" w:rsidRPr="0033348B" w:rsidRDefault="005435F5">
      <w:pPr>
        <w:tabs>
          <w:tab w:val="left" w:pos="567"/>
        </w:tabs>
        <w:ind w:firstLine="720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>Súbežne s realizáciou stavby nebudú na stavenisku realizované nijaké ďalšie stavby.</w:t>
      </w:r>
      <w:r w:rsidR="004725A9" w:rsidRPr="0033348B">
        <w:rPr>
          <w:rFonts w:ascii="Tahoma" w:hAnsi="Tahoma" w:cs="Tahoma"/>
          <w:iCs/>
          <w:sz w:val="24"/>
          <w:szCs w:val="24"/>
        </w:rPr>
        <w:t xml:space="preserve"> </w:t>
      </w:r>
      <w:r w:rsidR="00E74B6E" w:rsidRPr="0033348B">
        <w:rPr>
          <w:rFonts w:ascii="Tahoma" w:hAnsi="Tahoma" w:cs="Tahoma"/>
          <w:iCs/>
          <w:sz w:val="24"/>
          <w:szCs w:val="24"/>
        </w:rPr>
        <w:t>O</w:t>
      </w:r>
      <w:r w:rsidR="004725A9" w:rsidRPr="0033348B">
        <w:rPr>
          <w:rFonts w:ascii="Tahoma" w:hAnsi="Tahoma" w:cs="Tahoma"/>
          <w:iCs/>
          <w:sz w:val="24"/>
          <w:szCs w:val="24"/>
        </w:rPr>
        <w:t xml:space="preserve">bjekt </w:t>
      </w:r>
      <w:r w:rsidR="007065D4" w:rsidRPr="007065D4">
        <w:rPr>
          <w:rFonts w:ascii="Tahoma" w:hAnsi="Tahoma" w:cs="Tahoma"/>
          <w:iCs/>
          <w:sz w:val="24"/>
          <w:szCs w:val="24"/>
        </w:rPr>
        <w:t>„</w:t>
      </w:r>
      <w:r w:rsidR="007065D4" w:rsidRPr="007065D4">
        <w:rPr>
          <w:rFonts w:ascii="Tahoma" w:hAnsi="Tahoma" w:cs="Tahoma"/>
          <w:b/>
          <w:caps/>
          <w:sz w:val="24"/>
          <w:szCs w:val="24"/>
        </w:rPr>
        <w:t xml:space="preserve">montážne jamy </w:t>
      </w:r>
      <w:r w:rsidR="00E7130F">
        <w:rPr>
          <w:rFonts w:ascii="Tahoma" w:hAnsi="Tahoma" w:cs="Tahoma"/>
          <w:b/>
          <w:caps/>
          <w:sz w:val="24"/>
          <w:szCs w:val="24"/>
        </w:rPr>
        <w:t>DIELNE</w:t>
      </w:r>
      <w:r w:rsidR="007065D4" w:rsidRPr="007065D4">
        <w:rPr>
          <w:rFonts w:ascii="Tahoma" w:hAnsi="Tahoma" w:cs="Tahoma"/>
          <w:b/>
          <w:caps/>
          <w:sz w:val="24"/>
          <w:szCs w:val="24"/>
        </w:rPr>
        <w:t xml:space="preserve"> Bánovce nad Bebravou</w:t>
      </w:r>
      <w:r w:rsidR="007065D4" w:rsidRPr="007065D4">
        <w:rPr>
          <w:rFonts w:ascii="Tahoma" w:hAnsi="Tahoma" w:cs="Tahoma"/>
          <w:iCs/>
          <w:sz w:val="24"/>
          <w:szCs w:val="24"/>
        </w:rPr>
        <w:t>“</w:t>
      </w:r>
      <w:r w:rsidR="004725A9" w:rsidRPr="0033348B">
        <w:rPr>
          <w:rFonts w:ascii="Tahoma" w:hAnsi="Tahoma" w:cs="Tahoma"/>
          <w:iCs/>
          <w:sz w:val="24"/>
          <w:szCs w:val="24"/>
        </w:rPr>
        <w:t xml:space="preserve"> bude n</w:t>
      </w:r>
      <w:r w:rsidR="004725A9" w:rsidRPr="0033348B">
        <w:rPr>
          <w:rFonts w:ascii="Tahoma" w:hAnsi="Tahoma" w:cs="Tahoma"/>
          <w:iCs/>
          <w:sz w:val="24"/>
          <w:szCs w:val="24"/>
        </w:rPr>
        <w:t>a</w:t>
      </w:r>
      <w:r w:rsidR="004725A9" w:rsidRPr="0033348B">
        <w:rPr>
          <w:rFonts w:ascii="Tahoma" w:hAnsi="Tahoma" w:cs="Tahoma"/>
          <w:iCs/>
          <w:sz w:val="24"/>
          <w:szCs w:val="24"/>
        </w:rPr>
        <w:t xml:space="preserve">ďalej využívaný </w:t>
      </w:r>
      <w:r w:rsidR="00E74B6E" w:rsidRPr="0033348B">
        <w:rPr>
          <w:rFonts w:ascii="Tahoma" w:hAnsi="Tahoma" w:cs="Tahoma"/>
          <w:iCs/>
          <w:sz w:val="24"/>
          <w:szCs w:val="24"/>
        </w:rPr>
        <w:t xml:space="preserve">. </w:t>
      </w:r>
    </w:p>
    <w:p w:rsidR="005435F5" w:rsidRPr="0033348B" w:rsidRDefault="005435F5">
      <w:pPr>
        <w:tabs>
          <w:tab w:val="left" w:pos="567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>
      <w:pPr>
        <w:tabs>
          <w:tab w:val="left" w:pos="567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3</w:t>
      </w:r>
      <w:r w:rsidR="005435F5" w:rsidRPr="0033348B">
        <w:rPr>
          <w:rFonts w:ascii="Tahoma" w:hAnsi="Tahoma" w:cs="Tahoma"/>
          <w:iCs/>
          <w:sz w:val="24"/>
          <w:szCs w:val="24"/>
        </w:rPr>
        <w:t>.13.</w:t>
      </w:r>
      <w:r>
        <w:rPr>
          <w:rFonts w:ascii="Tahoma" w:hAnsi="Tahoma" w:cs="Tahoma"/>
          <w:iCs/>
          <w:sz w:val="24"/>
          <w:szCs w:val="24"/>
        </w:rPr>
        <w:tab/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Zariadenia civilnej obrany a jeho mierové využitie</w:t>
      </w:r>
    </w:p>
    <w:p w:rsidR="005435F5" w:rsidRPr="0033348B" w:rsidRDefault="005435F5">
      <w:pPr>
        <w:tabs>
          <w:tab w:val="left" w:pos="567"/>
        </w:tabs>
        <w:ind w:firstLine="720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>Na stavbe sa nebudú realizovať nijaké zariadenia charakteru CO.</w:t>
      </w:r>
    </w:p>
    <w:p w:rsidR="00644AF8" w:rsidRDefault="00644AF8" w:rsidP="00644AF8">
      <w:pPr>
        <w:pStyle w:val="Odsekzoznamu"/>
        <w:tabs>
          <w:tab w:val="left" w:pos="4962"/>
        </w:tabs>
        <w:ind w:left="792"/>
        <w:rPr>
          <w:rFonts w:ascii="Tahoma" w:hAnsi="Tahoma" w:cs="Tahoma"/>
          <w:iCs/>
          <w:sz w:val="24"/>
          <w:szCs w:val="24"/>
        </w:rPr>
      </w:pPr>
    </w:p>
    <w:p w:rsidR="005435F5" w:rsidRPr="00644AF8" w:rsidRDefault="00644AF8" w:rsidP="00644AF8">
      <w:pPr>
        <w:pStyle w:val="Odsekzoznamu"/>
        <w:tabs>
          <w:tab w:val="left" w:pos="4962"/>
        </w:tabs>
        <w:ind w:left="709" w:hanging="709"/>
        <w:rPr>
          <w:rFonts w:ascii="Tahoma" w:hAnsi="Tahoma" w:cs="Tahoma"/>
          <w:b/>
          <w:iCs/>
          <w:sz w:val="24"/>
          <w:szCs w:val="24"/>
          <w:u w:val="single"/>
        </w:rPr>
      </w:pPr>
      <w:r w:rsidRPr="00644AF8">
        <w:rPr>
          <w:rFonts w:ascii="Tahoma" w:hAnsi="Tahoma" w:cs="Tahoma"/>
          <w:b/>
          <w:iCs/>
          <w:sz w:val="24"/>
          <w:szCs w:val="24"/>
        </w:rPr>
        <w:t>4</w:t>
      </w:r>
      <w:r>
        <w:rPr>
          <w:rFonts w:ascii="Tahoma" w:hAnsi="Tahoma" w:cs="Tahoma"/>
          <w:b/>
          <w:iCs/>
          <w:sz w:val="24"/>
          <w:szCs w:val="24"/>
        </w:rPr>
        <w:t>.</w:t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644AF8">
        <w:rPr>
          <w:rFonts w:ascii="Tahoma" w:hAnsi="Tahoma" w:cs="Tahoma"/>
          <w:b/>
          <w:iCs/>
          <w:sz w:val="24"/>
          <w:szCs w:val="24"/>
          <w:u w:val="single"/>
        </w:rPr>
        <w:t>Údaje o technologickej časti stavby</w:t>
      </w:r>
    </w:p>
    <w:p w:rsidR="005435F5" w:rsidRPr="0033348B" w:rsidRDefault="005435F5">
      <w:pPr>
        <w:tabs>
          <w:tab w:val="left" w:pos="4962"/>
        </w:tabs>
        <w:rPr>
          <w:rFonts w:ascii="Tahoma" w:hAnsi="Tahoma" w:cs="Tahoma"/>
          <w:b/>
          <w:iCs/>
          <w:sz w:val="24"/>
          <w:szCs w:val="24"/>
          <w:u w:val="single"/>
        </w:rPr>
      </w:pPr>
    </w:p>
    <w:p w:rsidR="005435F5" w:rsidRPr="0033348B" w:rsidRDefault="00644AF8" w:rsidP="00644AF8">
      <w:pPr>
        <w:tabs>
          <w:tab w:val="left" w:pos="709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4</w:t>
      </w:r>
      <w:r w:rsidR="005435F5" w:rsidRPr="0033348B">
        <w:rPr>
          <w:rFonts w:ascii="Tahoma" w:hAnsi="Tahoma" w:cs="Tahoma"/>
          <w:iCs/>
          <w:sz w:val="24"/>
          <w:szCs w:val="24"/>
        </w:rPr>
        <w:t>.1.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Údaje o technológii výroby</w:t>
      </w:r>
    </w:p>
    <w:p w:rsidR="005435F5" w:rsidRPr="0033348B" w:rsidRDefault="007065D4">
      <w:pPr>
        <w:pStyle w:val="Zkladntext"/>
        <w:tabs>
          <w:tab w:val="clear" w:pos="0"/>
          <w:tab w:val="left" w:pos="-2127"/>
        </w:tabs>
        <w:jc w:val="left"/>
        <w:rPr>
          <w:rFonts w:cs="Tahoma"/>
          <w:i w:val="0"/>
          <w:iCs/>
          <w:szCs w:val="24"/>
        </w:rPr>
      </w:pPr>
      <w:r>
        <w:rPr>
          <w:rFonts w:cs="Tahoma"/>
          <w:i w:val="0"/>
          <w:iCs/>
          <w:szCs w:val="24"/>
        </w:rPr>
        <w:tab/>
        <w:t xml:space="preserve">V stavbe </w:t>
      </w:r>
      <w:r w:rsidR="005435F5" w:rsidRPr="0033348B">
        <w:rPr>
          <w:rFonts w:cs="Tahoma"/>
          <w:i w:val="0"/>
          <w:iCs/>
          <w:szCs w:val="24"/>
        </w:rPr>
        <w:t>bude umiestnené technologické zariadenie.</w:t>
      </w:r>
      <w:r>
        <w:rPr>
          <w:rFonts w:cs="Tahoma"/>
          <w:i w:val="0"/>
          <w:iCs/>
          <w:szCs w:val="24"/>
        </w:rPr>
        <w:t xml:space="preserve"> Dodávka technológie bude riešená osobitne a nie je súčasťou tohto projektu. Počas realizácie stavebnej časti je nutná kooperácia stavebného dodávateľa a dodávateľa technologickej časti.</w:t>
      </w:r>
    </w:p>
    <w:p w:rsidR="005435F5" w:rsidRPr="0033348B" w:rsidRDefault="005435F5">
      <w:pPr>
        <w:pStyle w:val="Zkladntext"/>
        <w:tabs>
          <w:tab w:val="clear" w:pos="0"/>
          <w:tab w:val="left" w:pos="-2127"/>
        </w:tabs>
        <w:jc w:val="left"/>
        <w:rPr>
          <w:rFonts w:cs="Tahoma"/>
          <w:i w:val="0"/>
          <w:iCs/>
          <w:szCs w:val="24"/>
        </w:rPr>
      </w:pPr>
    </w:p>
    <w:p w:rsidR="005435F5" w:rsidRPr="0033348B" w:rsidRDefault="00644AF8">
      <w:pPr>
        <w:tabs>
          <w:tab w:val="left" w:pos="0"/>
        </w:tabs>
        <w:rPr>
          <w:rFonts w:ascii="Tahoma" w:hAnsi="Tahoma" w:cs="Tahoma"/>
          <w:iCs/>
          <w:sz w:val="24"/>
          <w:szCs w:val="24"/>
          <w:u w:val="single"/>
        </w:rPr>
      </w:pPr>
      <w:r>
        <w:rPr>
          <w:rFonts w:ascii="Tahoma" w:hAnsi="Tahoma" w:cs="Tahoma"/>
          <w:iCs/>
          <w:sz w:val="24"/>
          <w:szCs w:val="24"/>
        </w:rPr>
        <w:t>4</w:t>
      </w:r>
      <w:r w:rsidR="005435F5" w:rsidRPr="0033348B">
        <w:rPr>
          <w:rFonts w:ascii="Tahoma" w:hAnsi="Tahoma" w:cs="Tahoma"/>
          <w:iCs/>
          <w:sz w:val="24"/>
          <w:szCs w:val="24"/>
        </w:rPr>
        <w:t>.2.</w:t>
      </w:r>
      <w:r>
        <w:rPr>
          <w:rFonts w:ascii="Tahoma" w:hAnsi="Tahoma" w:cs="Tahoma"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iCs/>
          <w:sz w:val="24"/>
          <w:szCs w:val="24"/>
          <w:u w:val="single"/>
        </w:rPr>
        <w:t>Látková bilancia surovín, materiálu a odpadových látok</w:t>
      </w:r>
    </w:p>
    <w:p w:rsidR="005435F5" w:rsidRPr="0033348B" w:rsidRDefault="005435F5">
      <w:pPr>
        <w:pStyle w:val="Zkladntext"/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Stavba </w:t>
      </w:r>
      <w:r w:rsidR="004725A9" w:rsidRPr="0033348B">
        <w:rPr>
          <w:rFonts w:cs="Tahoma"/>
          <w:i w:val="0"/>
          <w:iCs/>
          <w:szCs w:val="24"/>
        </w:rPr>
        <w:t xml:space="preserve">nie </w:t>
      </w:r>
      <w:r w:rsidRPr="0033348B">
        <w:rPr>
          <w:rFonts w:cs="Tahoma"/>
          <w:i w:val="0"/>
          <w:iCs/>
          <w:szCs w:val="24"/>
        </w:rPr>
        <w:t>je určená na bývanie.</w:t>
      </w:r>
    </w:p>
    <w:p w:rsidR="005558BA" w:rsidRDefault="005558BA">
      <w:pPr>
        <w:pStyle w:val="Zkladntext"/>
        <w:jc w:val="left"/>
        <w:rPr>
          <w:rFonts w:cs="Tahoma"/>
          <w:i w:val="0"/>
          <w:iCs/>
          <w:szCs w:val="24"/>
        </w:rPr>
      </w:pPr>
    </w:p>
    <w:p w:rsidR="00644AF8" w:rsidRDefault="00644AF8">
      <w:pPr>
        <w:pStyle w:val="Zkladntext"/>
        <w:jc w:val="left"/>
        <w:rPr>
          <w:rFonts w:cs="Tahoma"/>
          <w:i w:val="0"/>
          <w:iCs/>
          <w:szCs w:val="24"/>
        </w:rPr>
      </w:pPr>
    </w:p>
    <w:p w:rsidR="00EF0A6E" w:rsidRDefault="00EF0A6E">
      <w:pPr>
        <w:pStyle w:val="Zkladntext"/>
        <w:jc w:val="left"/>
        <w:rPr>
          <w:rFonts w:cs="Tahoma"/>
          <w:i w:val="0"/>
          <w:iCs/>
          <w:szCs w:val="24"/>
        </w:rPr>
      </w:pPr>
    </w:p>
    <w:p w:rsidR="00EF0A6E" w:rsidRDefault="00EF0A6E">
      <w:pPr>
        <w:pStyle w:val="Zkladntext"/>
        <w:jc w:val="left"/>
        <w:rPr>
          <w:rFonts w:cs="Tahoma"/>
          <w:i w:val="0"/>
          <w:iCs/>
          <w:szCs w:val="24"/>
        </w:rPr>
      </w:pPr>
    </w:p>
    <w:p w:rsidR="00EF0A6E" w:rsidRDefault="00EF0A6E">
      <w:pPr>
        <w:pStyle w:val="Zkladntext"/>
        <w:jc w:val="left"/>
        <w:rPr>
          <w:rFonts w:cs="Tahoma"/>
          <w:i w:val="0"/>
          <w:iCs/>
          <w:szCs w:val="24"/>
        </w:rPr>
      </w:pPr>
    </w:p>
    <w:p w:rsidR="005558BA" w:rsidRPr="0033348B" w:rsidRDefault="005558BA" w:rsidP="005558BA">
      <w:pPr>
        <w:tabs>
          <w:tab w:val="left" w:pos="0"/>
        </w:tabs>
        <w:jc w:val="both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lastRenderedPageBreak/>
        <w:t>Počas realizácie stavebných prác sa predpokladá vznik nasledujúcich odpadov:</w:t>
      </w:r>
    </w:p>
    <w:p w:rsidR="005558BA" w:rsidRPr="0033348B" w:rsidRDefault="005558BA" w:rsidP="005558BA">
      <w:pPr>
        <w:tabs>
          <w:tab w:val="left" w:pos="0"/>
        </w:tabs>
        <w:jc w:val="both"/>
        <w:rPr>
          <w:rFonts w:ascii="Tahoma" w:hAnsi="Tahoma" w:cs="Tahoma"/>
          <w:iCs/>
          <w:sz w:val="24"/>
          <w:szCs w:val="24"/>
        </w:rPr>
      </w:pPr>
    </w:p>
    <w:tbl>
      <w:tblPr>
        <w:tblW w:w="9716" w:type="dxa"/>
        <w:tblInd w:w="-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7"/>
        <w:gridCol w:w="1170"/>
        <w:gridCol w:w="1747"/>
        <w:gridCol w:w="1069"/>
        <w:gridCol w:w="45"/>
        <w:gridCol w:w="1231"/>
        <w:gridCol w:w="1701"/>
        <w:gridCol w:w="2126"/>
      </w:tblGrid>
      <w:tr w:rsidR="00C413F9" w:rsidRPr="0033348B" w:rsidTr="00C413F9">
        <w:trPr>
          <w:trHeight w:val="325"/>
        </w:trPr>
        <w:tc>
          <w:tcPr>
            <w:tcW w:w="627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P.č.</w:t>
            </w:r>
          </w:p>
        </w:tc>
        <w:tc>
          <w:tcPr>
            <w:tcW w:w="117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Kód odpadu</w:t>
            </w:r>
          </w:p>
        </w:tc>
        <w:tc>
          <w:tcPr>
            <w:tcW w:w="174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 xml:space="preserve">Názov odpadu </w:t>
            </w:r>
          </w:p>
        </w:tc>
        <w:tc>
          <w:tcPr>
            <w:tcW w:w="1069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Kateg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ó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ria</w:t>
            </w:r>
          </w:p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odpadu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C413F9" w:rsidRDefault="00C413F9">
            <w:pPr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Množstvo v t</w:t>
            </w:r>
          </w:p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Nakladanie s odpadom</w:t>
            </w:r>
          </w:p>
        </w:tc>
      </w:tr>
      <w:tr w:rsidR="00C413F9" w:rsidRPr="0033348B" w:rsidTr="00C413F9">
        <w:trPr>
          <w:trHeight w:val="326"/>
        </w:trPr>
        <w:tc>
          <w:tcPr>
            <w:tcW w:w="627" w:type="dxa"/>
            <w:vMerge/>
            <w:tcBorders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7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0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spôsob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odberateľ</w:t>
            </w:r>
          </w:p>
        </w:tc>
      </w:tr>
      <w:tr w:rsidR="00C413F9" w:rsidRPr="0033348B" w:rsidTr="00C413F9">
        <w:trPr>
          <w:trHeight w:val="1164"/>
        </w:trPr>
        <w:tc>
          <w:tcPr>
            <w:tcW w:w="627" w:type="dxa"/>
            <w:tcBorders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1.</w:t>
            </w:r>
          </w:p>
          <w:p w:rsidR="00C413F9" w:rsidRPr="0033348B" w:rsidRDefault="00C413F9" w:rsidP="00610706">
            <w:pPr>
              <w:tabs>
                <w:tab w:val="left" w:pos="0"/>
              </w:tabs>
              <w:ind w:left="77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17 03 01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7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Bitúmenové zmesi obsah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u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júce uhoľný prach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N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Default="00C413F9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zhromažď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vanie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C413F9" w:rsidRDefault="00C413F9" w:rsidP="00C413F9">
            <w:pPr>
              <w:ind w:left="113" w:right="113"/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C413F9">
            <w:pPr>
              <w:ind w:left="113" w:right="113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 xml:space="preserve">Bude </w:t>
            </w:r>
            <w:r w:rsidRPr="0033348B">
              <w:rPr>
                <w:rFonts w:ascii="Tahoma" w:hAnsi="Tahoma" w:cs="Tahoma"/>
                <w:sz w:val="24"/>
                <w:szCs w:val="24"/>
              </w:rPr>
              <w:t xml:space="preserve">vyvezený na riadenú skládku TKO podľa pokynov obecného úradu </w:t>
            </w:r>
          </w:p>
          <w:p w:rsidR="00C413F9" w:rsidRPr="0033348B" w:rsidRDefault="00C413F9" w:rsidP="00C413F9">
            <w:pPr>
              <w:ind w:left="113" w:right="113"/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C413F9">
            <w:pPr>
              <w:ind w:left="113" w:right="113"/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C413F9">
            <w:pPr>
              <w:tabs>
                <w:tab w:val="left" w:pos="0"/>
              </w:tabs>
              <w:ind w:left="113" w:right="113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497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2.</w:t>
            </w:r>
          </w:p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17 01 01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betón</w:t>
            </w:r>
          </w:p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Default="00C413F9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7065D4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využitie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497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3.</w:t>
            </w:r>
          </w:p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17 01 02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tehly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Default="00C413F9">
            <w:pPr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0,5</w:t>
            </w:r>
          </w:p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využitie</w:t>
            </w:r>
          </w:p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48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4.</w:t>
            </w:r>
          </w:p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17 01 03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Obkladačky, dlaždice, k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e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ramika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Default="00C413F9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rPr>
                <w:rFonts w:ascii="Tahoma" w:hAnsi="Tahoma" w:cs="Tahoma"/>
                <w:iCs/>
                <w:sz w:val="24"/>
                <w:szCs w:val="24"/>
              </w:rPr>
            </w:pPr>
          </w:p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využitie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275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5.</w:t>
            </w:r>
          </w:p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17 01 07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Zmesi betónu, tehál, obklad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a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čiek, dlaždíc a keramiky iné ako uvedené 170106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využitie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343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 xml:space="preserve">6. </w:t>
            </w:r>
          </w:p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17 02 01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drevo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využitie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600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7.</w:t>
            </w:r>
          </w:p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17 02 02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sklo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zhromažď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vanie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532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8.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17 02 03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plasty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Default="00C413F9">
            <w:pPr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0,1</w:t>
            </w:r>
          </w:p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zhromažď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vanie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515"/>
        </w:trPr>
        <w:tc>
          <w:tcPr>
            <w:tcW w:w="6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9.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17 04 05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Železo, oceľ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využitie</w:t>
            </w: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514"/>
        </w:trPr>
        <w:tc>
          <w:tcPr>
            <w:tcW w:w="62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10.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15 01 01</w:t>
            </w:r>
          </w:p>
        </w:tc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Obaly z papiera a lepenky</w:t>
            </w:r>
          </w:p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3F9" w:rsidRPr="0033348B" w:rsidRDefault="00C413F9" w:rsidP="00610706">
            <w:pPr>
              <w:tabs>
                <w:tab w:val="left" w:pos="0"/>
              </w:tabs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zhromažď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vanie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  <w:tr w:rsidR="00C413F9" w:rsidRPr="0033348B" w:rsidTr="00C413F9">
        <w:trPr>
          <w:trHeight w:val="549"/>
        </w:trPr>
        <w:tc>
          <w:tcPr>
            <w:tcW w:w="62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ind w:left="77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11.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15 01 02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Obaly z pla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s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tov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3F9" w:rsidRPr="0033348B" w:rsidRDefault="00C413F9" w:rsidP="00C413F9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>
              <w:rPr>
                <w:rFonts w:ascii="Tahoma" w:hAnsi="Tahoma" w:cs="Tahoma"/>
                <w:iCs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33348B">
              <w:rPr>
                <w:rFonts w:ascii="Tahoma" w:hAnsi="Tahoma" w:cs="Tahoma"/>
                <w:iCs/>
                <w:sz w:val="24"/>
                <w:szCs w:val="24"/>
              </w:rPr>
              <w:t>zhromažď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o</w:t>
            </w:r>
            <w:r w:rsidRPr="0033348B">
              <w:rPr>
                <w:rFonts w:ascii="Tahoma" w:hAnsi="Tahoma" w:cs="Tahoma"/>
                <w:iCs/>
                <w:sz w:val="24"/>
                <w:szCs w:val="24"/>
              </w:rPr>
              <w:t>vanie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C413F9" w:rsidRPr="0033348B" w:rsidRDefault="00C413F9" w:rsidP="00610706">
            <w:pPr>
              <w:tabs>
                <w:tab w:val="left" w:pos="0"/>
              </w:tabs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</w:p>
        </w:tc>
      </w:tr>
    </w:tbl>
    <w:p w:rsidR="005435F5" w:rsidRPr="0033348B" w:rsidRDefault="005435F5">
      <w:pPr>
        <w:tabs>
          <w:tab w:val="left" w:pos="0"/>
        </w:tabs>
        <w:rPr>
          <w:rFonts w:ascii="Tahoma" w:hAnsi="Tahoma" w:cs="Tahoma"/>
          <w:iCs/>
          <w:sz w:val="24"/>
          <w:szCs w:val="24"/>
        </w:rPr>
      </w:pPr>
    </w:p>
    <w:p w:rsidR="007065D4" w:rsidRDefault="007065D4" w:rsidP="00644AF8">
      <w:pPr>
        <w:tabs>
          <w:tab w:val="left" w:pos="709"/>
        </w:tabs>
        <w:rPr>
          <w:rFonts w:ascii="Tahoma" w:hAnsi="Tahoma" w:cs="Tahoma"/>
          <w:b/>
          <w:iCs/>
          <w:sz w:val="24"/>
          <w:szCs w:val="24"/>
        </w:rPr>
      </w:pPr>
    </w:p>
    <w:p w:rsidR="007065D4" w:rsidRDefault="007065D4" w:rsidP="00644AF8">
      <w:pPr>
        <w:tabs>
          <w:tab w:val="left" w:pos="709"/>
        </w:tabs>
        <w:rPr>
          <w:rFonts w:ascii="Tahoma" w:hAnsi="Tahoma" w:cs="Tahoma"/>
          <w:b/>
          <w:iCs/>
          <w:sz w:val="24"/>
          <w:szCs w:val="24"/>
        </w:rPr>
      </w:pPr>
    </w:p>
    <w:p w:rsidR="007065D4" w:rsidRDefault="007065D4" w:rsidP="00644AF8">
      <w:pPr>
        <w:tabs>
          <w:tab w:val="left" w:pos="709"/>
        </w:tabs>
        <w:rPr>
          <w:rFonts w:ascii="Tahoma" w:hAnsi="Tahoma" w:cs="Tahoma"/>
          <w:b/>
          <w:iCs/>
          <w:sz w:val="24"/>
          <w:szCs w:val="24"/>
        </w:rPr>
      </w:pPr>
    </w:p>
    <w:p w:rsidR="007065D4" w:rsidRDefault="007065D4" w:rsidP="00644AF8">
      <w:pPr>
        <w:tabs>
          <w:tab w:val="left" w:pos="709"/>
        </w:tabs>
        <w:rPr>
          <w:rFonts w:ascii="Tahoma" w:hAnsi="Tahoma" w:cs="Tahoma"/>
          <w:b/>
          <w:iCs/>
          <w:sz w:val="24"/>
          <w:szCs w:val="24"/>
        </w:rPr>
      </w:pPr>
    </w:p>
    <w:p w:rsidR="007065D4" w:rsidRDefault="007065D4" w:rsidP="00644AF8">
      <w:pPr>
        <w:tabs>
          <w:tab w:val="left" w:pos="709"/>
        </w:tabs>
        <w:rPr>
          <w:rFonts w:ascii="Tahoma" w:hAnsi="Tahoma" w:cs="Tahoma"/>
          <w:b/>
          <w:iCs/>
          <w:sz w:val="24"/>
          <w:szCs w:val="24"/>
        </w:rPr>
      </w:pPr>
    </w:p>
    <w:p w:rsidR="007065D4" w:rsidRDefault="007065D4" w:rsidP="00644AF8">
      <w:pPr>
        <w:tabs>
          <w:tab w:val="left" w:pos="709"/>
        </w:tabs>
        <w:rPr>
          <w:rFonts w:ascii="Tahoma" w:hAnsi="Tahoma" w:cs="Tahoma"/>
          <w:b/>
          <w:iCs/>
          <w:sz w:val="24"/>
          <w:szCs w:val="24"/>
        </w:rPr>
      </w:pPr>
    </w:p>
    <w:p w:rsidR="005435F5" w:rsidRPr="0033348B" w:rsidRDefault="00644AF8" w:rsidP="00644AF8">
      <w:pPr>
        <w:tabs>
          <w:tab w:val="left" w:pos="709"/>
        </w:tabs>
        <w:rPr>
          <w:rFonts w:ascii="Tahoma" w:hAnsi="Tahoma" w:cs="Tahoma"/>
          <w:b/>
          <w:iCs/>
          <w:sz w:val="24"/>
          <w:szCs w:val="24"/>
          <w:u w:val="single"/>
        </w:rPr>
      </w:pPr>
      <w:r w:rsidRPr="00644AF8">
        <w:rPr>
          <w:rFonts w:ascii="Tahoma" w:hAnsi="Tahoma" w:cs="Tahoma"/>
          <w:b/>
          <w:iCs/>
          <w:sz w:val="24"/>
          <w:szCs w:val="24"/>
        </w:rPr>
        <w:lastRenderedPageBreak/>
        <w:t>5</w:t>
      </w:r>
      <w:r>
        <w:rPr>
          <w:rFonts w:ascii="Tahoma" w:hAnsi="Tahoma" w:cs="Tahoma"/>
          <w:b/>
          <w:iCs/>
          <w:sz w:val="24"/>
          <w:szCs w:val="24"/>
        </w:rPr>
        <w:t>.</w:t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644AF8">
        <w:rPr>
          <w:rFonts w:ascii="Tahoma" w:hAnsi="Tahoma" w:cs="Tahoma"/>
          <w:b/>
          <w:iCs/>
          <w:sz w:val="24"/>
          <w:szCs w:val="24"/>
          <w:u w:val="single"/>
        </w:rPr>
        <w:t>Zemné práce</w:t>
      </w:r>
    </w:p>
    <w:p w:rsidR="00644AF8" w:rsidRDefault="00644AF8">
      <w:pPr>
        <w:ind w:firstLine="709"/>
        <w:rPr>
          <w:rFonts w:ascii="Tahoma" w:hAnsi="Tahoma" w:cs="Tahoma"/>
          <w:iCs/>
          <w:sz w:val="24"/>
          <w:szCs w:val="24"/>
        </w:rPr>
      </w:pPr>
    </w:p>
    <w:p w:rsidR="005435F5" w:rsidRPr="0033348B" w:rsidRDefault="005435F5">
      <w:pPr>
        <w:ind w:firstLine="709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 xml:space="preserve">Projekt ponecháva jestvujúce výškové pomery na stavenisku. Výkopok z výkopov bude skládkovaný v areálu </w:t>
      </w:r>
      <w:r w:rsidR="00E1483A" w:rsidRPr="0033348B">
        <w:rPr>
          <w:rFonts w:ascii="Tahoma" w:hAnsi="Tahoma" w:cs="Tahoma"/>
          <w:iCs/>
          <w:sz w:val="24"/>
          <w:szCs w:val="24"/>
        </w:rPr>
        <w:t>stavby</w:t>
      </w:r>
      <w:r w:rsidRPr="0033348B">
        <w:rPr>
          <w:rFonts w:ascii="Tahoma" w:hAnsi="Tahoma" w:cs="Tahoma"/>
          <w:iCs/>
          <w:sz w:val="24"/>
          <w:szCs w:val="24"/>
        </w:rPr>
        <w:t xml:space="preserve"> a</w:t>
      </w:r>
      <w:r w:rsidR="00E1483A" w:rsidRPr="0033348B">
        <w:rPr>
          <w:rFonts w:ascii="Tahoma" w:hAnsi="Tahoma" w:cs="Tahoma"/>
          <w:iCs/>
          <w:sz w:val="24"/>
          <w:szCs w:val="24"/>
        </w:rPr>
        <w:t> </w:t>
      </w:r>
      <w:r w:rsidRPr="0033348B">
        <w:rPr>
          <w:rFonts w:ascii="Tahoma" w:hAnsi="Tahoma" w:cs="Tahoma"/>
          <w:iCs/>
          <w:sz w:val="24"/>
          <w:szCs w:val="24"/>
        </w:rPr>
        <w:t>využitý</w:t>
      </w:r>
      <w:r w:rsidR="00E1483A" w:rsidRPr="0033348B">
        <w:rPr>
          <w:rFonts w:ascii="Tahoma" w:hAnsi="Tahoma" w:cs="Tahoma"/>
          <w:iCs/>
          <w:sz w:val="24"/>
          <w:szCs w:val="24"/>
        </w:rPr>
        <w:t xml:space="preserve"> na</w:t>
      </w:r>
      <w:r w:rsidRPr="0033348B">
        <w:rPr>
          <w:rFonts w:ascii="Tahoma" w:hAnsi="Tahoma" w:cs="Tahoma"/>
          <w:iCs/>
          <w:sz w:val="24"/>
          <w:szCs w:val="24"/>
        </w:rPr>
        <w:t xml:space="preserve"> následné sadové úpravy v </w:t>
      </w:r>
      <w:r w:rsidR="00E74B6E" w:rsidRPr="0033348B">
        <w:rPr>
          <w:rFonts w:ascii="Tahoma" w:hAnsi="Tahoma" w:cs="Tahoma"/>
          <w:iCs/>
          <w:sz w:val="24"/>
          <w:szCs w:val="24"/>
        </w:rPr>
        <w:t>obci</w:t>
      </w:r>
      <w:r w:rsidRPr="0033348B">
        <w:rPr>
          <w:rFonts w:ascii="Tahoma" w:hAnsi="Tahoma" w:cs="Tahoma"/>
          <w:iCs/>
          <w:sz w:val="24"/>
          <w:szCs w:val="24"/>
        </w:rPr>
        <w:t>.</w:t>
      </w:r>
    </w:p>
    <w:p w:rsidR="005435F5" w:rsidRPr="0033348B" w:rsidRDefault="005435F5">
      <w:pPr>
        <w:ind w:firstLine="709"/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 w:rsidP="00644AF8">
      <w:pPr>
        <w:tabs>
          <w:tab w:val="left" w:pos="4962"/>
        </w:tabs>
        <w:ind w:left="709" w:hanging="709"/>
        <w:rPr>
          <w:rFonts w:ascii="Tahoma" w:hAnsi="Tahoma" w:cs="Tahoma"/>
          <w:b/>
          <w:iCs/>
          <w:sz w:val="24"/>
          <w:szCs w:val="24"/>
          <w:u w:val="single"/>
        </w:rPr>
      </w:pPr>
      <w:r w:rsidRPr="00644AF8">
        <w:rPr>
          <w:rFonts w:ascii="Tahoma" w:hAnsi="Tahoma" w:cs="Tahoma"/>
          <w:b/>
          <w:iCs/>
          <w:sz w:val="24"/>
          <w:szCs w:val="24"/>
        </w:rPr>
        <w:t>6.</w:t>
      </w:r>
      <w:r>
        <w:rPr>
          <w:rFonts w:ascii="Tahoma" w:hAnsi="Tahoma" w:cs="Tahoma"/>
          <w:b/>
          <w:iCs/>
          <w:sz w:val="24"/>
          <w:szCs w:val="24"/>
        </w:rPr>
        <w:t xml:space="preserve"> </w:t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b/>
          <w:iCs/>
          <w:sz w:val="24"/>
          <w:szCs w:val="24"/>
          <w:u w:val="single"/>
        </w:rPr>
        <w:t>Podzemná voda</w:t>
      </w:r>
    </w:p>
    <w:p w:rsidR="005435F5" w:rsidRPr="0033348B" w:rsidRDefault="005435F5">
      <w:pPr>
        <w:pStyle w:val="Zkladntext"/>
        <w:tabs>
          <w:tab w:val="clear" w:pos="0"/>
          <w:tab w:val="left" w:pos="-2127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na stavenisku </w:t>
      </w:r>
      <w:r w:rsidR="004725A9" w:rsidRPr="0033348B">
        <w:rPr>
          <w:rFonts w:cs="Tahoma"/>
          <w:i w:val="0"/>
          <w:iCs/>
          <w:szCs w:val="24"/>
        </w:rPr>
        <w:t>ne</w:t>
      </w:r>
      <w:r w:rsidRPr="0033348B">
        <w:rPr>
          <w:rFonts w:cs="Tahoma"/>
          <w:i w:val="0"/>
          <w:iCs/>
          <w:szCs w:val="24"/>
        </w:rPr>
        <w:t>bola zisťovaná</w:t>
      </w:r>
      <w:r w:rsidR="00967B63" w:rsidRPr="0033348B">
        <w:rPr>
          <w:rFonts w:cs="Tahoma"/>
          <w:i w:val="0"/>
          <w:iCs/>
          <w:szCs w:val="24"/>
        </w:rPr>
        <w:t xml:space="preserve"> a</w:t>
      </w:r>
      <w:r w:rsidR="004725A9" w:rsidRPr="0033348B">
        <w:rPr>
          <w:rFonts w:cs="Tahoma"/>
          <w:i w:val="0"/>
          <w:iCs/>
          <w:szCs w:val="24"/>
        </w:rPr>
        <w:t> predpokladá sa jej hladina na úrovni</w:t>
      </w:r>
      <w:r w:rsidR="00967B63" w:rsidRPr="0033348B">
        <w:rPr>
          <w:rFonts w:cs="Tahoma"/>
          <w:i w:val="0"/>
          <w:iCs/>
          <w:szCs w:val="24"/>
        </w:rPr>
        <w:t xml:space="preserve"> v </w:t>
      </w:r>
      <w:r w:rsidR="000C7DAD" w:rsidRPr="0033348B">
        <w:rPr>
          <w:rFonts w:cs="Tahoma"/>
          <w:i w:val="0"/>
          <w:iCs/>
          <w:szCs w:val="24"/>
        </w:rPr>
        <w:t>hĺbke</w:t>
      </w:r>
      <w:r w:rsidR="00967B63" w:rsidRPr="0033348B">
        <w:rPr>
          <w:rFonts w:cs="Tahoma"/>
          <w:i w:val="0"/>
          <w:iCs/>
          <w:szCs w:val="24"/>
        </w:rPr>
        <w:t xml:space="preserve"> cca 3,0m</w:t>
      </w:r>
      <w:r w:rsidR="004725A9" w:rsidRPr="0033348B">
        <w:rPr>
          <w:rFonts w:cs="Tahoma"/>
          <w:i w:val="0"/>
          <w:iCs/>
          <w:szCs w:val="24"/>
        </w:rPr>
        <w:t xml:space="preserve"> od +-0,00.</w:t>
      </w:r>
      <w:r w:rsidRPr="0033348B">
        <w:rPr>
          <w:rFonts w:cs="Tahoma"/>
          <w:i w:val="0"/>
          <w:iCs/>
          <w:szCs w:val="24"/>
        </w:rPr>
        <w:t xml:space="preserve"> Výška hladiny spodnej vody neovplyvní realizáciu stavby</w:t>
      </w:r>
      <w:r w:rsidR="00310893" w:rsidRPr="0033348B">
        <w:rPr>
          <w:rFonts w:cs="Tahoma"/>
          <w:i w:val="0"/>
          <w:iCs/>
          <w:szCs w:val="24"/>
        </w:rPr>
        <w:t xml:space="preserve">. </w:t>
      </w:r>
    </w:p>
    <w:p w:rsidR="005435F5" w:rsidRPr="00644AF8" w:rsidRDefault="005435F5">
      <w:pPr>
        <w:tabs>
          <w:tab w:val="left" w:pos="-2127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644AF8" w:rsidP="00644AF8">
      <w:pPr>
        <w:tabs>
          <w:tab w:val="left" w:pos="4962"/>
        </w:tabs>
        <w:ind w:left="709" w:hanging="709"/>
        <w:rPr>
          <w:rFonts w:ascii="Tahoma" w:hAnsi="Tahoma" w:cs="Tahoma"/>
          <w:b/>
          <w:iCs/>
          <w:sz w:val="24"/>
          <w:szCs w:val="24"/>
          <w:u w:val="single"/>
        </w:rPr>
      </w:pPr>
      <w:r w:rsidRPr="00644AF8">
        <w:rPr>
          <w:rFonts w:ascii="Tahoma" w:hAnsi="Tahoma" w:cs="Tahoma"/>
          <w:b/>
          <w:iCs/>
          <w:sz w:val="24"/>
          <w:szCs w:val="24"/>
        </w:rPr>
        <w:t>7.</w:t>
      </w:r>
      <w:r>
        <w:rPr>
          <w:rFonts w:ascii="Tahoma" w:hAnsi="Tahoma" w:cs="Tahoma"/>
          <w:b/>
          <w:iCs/>
          <w:sz w:val="24"/>
          <w:szCs w:val="24"/>
        </w:rPr>
        <w:t xml:space="preserve"> </w:t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b/>
          <w:iCs/>
          <w:sz w:val="24"/>
          <w:szCs w:val="24"/>
          <w:u w:val="single"/>
        </w:rPr>
        <w:t>Kanalizácia</w:t>
      </w:r>
    </w:p>
    <w:p w:rsidR="005435F5" w:rsidRPr="0033348B" w:rsidRDefault="005435F5">
      <w:pPr>
        <w:pStyle w:val="Nadpis2"/>
        <w:tabs>
          <w:tab w:val="clear" w:pos="4962"/>
          <w:tab w:val="left" w:pos="-1701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Splašková  kanalizácia </w:t>
      </w:r>
      <w:r w:rsidR="004725A9" w:rsidRPr="0033348B">
        <w:rPr>
          <w:rFonts w:cs="Tahoma"/>
          <w:i w:val="0"/>
          <w:iCs/>
          <w:szCs w:val="24"/>
        </w:rPr>
        <w:t>nebude riešená</w:t>
      </w:r>
      <w:r w:rsidRPr="0033348B">
        <w:rPr>
          <w:rFonts w:cs="Tahoma"/>
          <w:i w:val="0"/>
          <w:iCs/>
          <w:szCs w:val="24"/>
        </w:rPr>
        <w:t xml:space="preserve">.  </w:t>
      </w:r>
      <w:r w:rsidR="00085E88" w:rsidRPr="0033348B">
        <w:rPr>
          <w:rFonts w:cs="Tahoma"/>
          <w:i w:val="0"/>
          <w:iCs/>
          <w:szCs w:val="24"/>
        </w:rPr>
        <w:t>Dažďové</w:t>
      </w:r>
      <w:r w:rsidR="00CC49EA" w:rsidRPr="0033348B">
        <w:rPr>
          <w:rFonts w:cs="Tahoma"/>
          <w:i w:val="0"/>
          <w:iCs/>
          <w:szCs w:val="24"/>
        </w:rPr>
        <w:t xml:space="preserve"> vody zo stavb</w:t>
      </w:r>
      <w:r w:rsidR="004725A9" w:rsidRPr="0033348B">
        <w:rPr>
          <w:rFonts w:cs="Tahoma"/>
          <w:i w:val="0"/>
          <w:iCs/>
          <w:szCs w:val="24"/>
        </w:rPr>
        <w:t>y</w:t>
      </w:r>
      <w:r w:rsidR="00CC49EA" w:rsidRPr="0033348B">
        <w:rPr>
          <w:rFonts w:cs="Tahoma"/>
          <w:i w:val="0"/>
          <w:iCs/>
          <w:szCs w:val="24"/>
        </w:rPr>
        <w:t xml:space="preserve"> sa zvedú </w:t>
      </w:r>
      <w:r w:rsidRPr="0033348B">
        <w:rPr>
          <w:rFonts w:cs="Tahoma"/>
          <w:i w:val="0"/>
          <w:iCs/>
          <w:szCs w:val="24"/>
        </w:rPr>
        <w:t>do terénu</w:t>
      </w:r>
      <w:r w:rsidR="004B767D" w:rsidRPr="0033348B">
        <w:rPr>
          <w:rFonts w:cs="Tahoma"/>
          <w:i w:val="0"/>
          <w:iCs/>
          <w:szCs w:val="24"/>
        </w:rPr>
        <w:t>, resp. do vsakovacích jám na pozemku stavebníka</w:t>
      </w:r>
      <w:r w:rsidRPr="0033348B">
        <w:rPr>
          <w:rFonts w:cs="Tahoma"/>
          <w:i w:val="0"/>
          <w:iCs/>
          <w:szCs w:val="24"/>
        </w:rPr>
        <w:t>.</w:t>
      </w:r>
    </w:p>
    <w:p w:rsidR="005435F5" w:rsidRPr="0033348B" w:rsidRDefault="005435F5">
      <w:pPr>
        <w:jc w:val="both"/>
        <w:rPr>
          <w:rFonts w:ascii="Tahoma" w:hAnsi="Tahoma" w:cs="Tahoma"/>
          <w:iCs/>
          <w:sz w:val="24"/>
          <w:szCs w:val="24"/>
        </w:rPr>
      </w:pPr>
    </w:p>
    <w:p w:rsidR="005435F5" w:rsidRPr="00EF0A6E" w:rsidRDefault="00EF0A6E" w:rsidP="00EF0A6E">
      <w:pPr>
        <w:tabs>
          <w:tab w:val="left" w:pos="709"/>
        </w:tabs>
        <w:ind w:left="709" w:hanging="709"/>
        <w:rPr>
          <w:rFonts w:ascii="Tahoma" w:hAnsi="Tahoma" w:cs="Tahoma"/>
          <w:b/>
          <w:iCs/>
          <w:sz w:val="24"/>
          <w:szCs w:val="24"/>
        </w:rPr>
      </w:pPr>
      <w:r w:rsidRPr="00EF0A6E">
        <w:rPr>
          <w:rFonts w:ascii="Tahoma" w:hAnsi="Tahoma" w:cs="Tahoma"/>
          <w:b/>
          <w:iCs/>
          <w:sz w:val="24"/>
          <w:szCs w:val="24"/>
        </w:rPr>
        <w:t>8.</w:t>
      </w:r>
      <w:r w:rsidRPr="00EF0A6E">
        <w:rPr>
          <w:rFonts w:ascii="Tahoma" w:hAnsi="Tahoma" w:cs="Tahoma"/>
          <w:b/>
          <w:iCs/>
          <w:sz w:val="24"/>
          <w:szCs w:val="24"/>
        </w:rPr>
        <w:tab/>
      </w:r>
      <w:r w:rsidR="005435F5" w:rsidRPr="00EF0A6E">
        <w:rPr>
          <w:rFonts w:ascii="Tahoma" w:hAnsi="Tahoma" w:cs="Tahoma"/>
          <w:b/>
          <w:iCs/>
          <w:sz w:val="24"/>
          <w:szCs w:val="24"/>
          <w:u w:val="single"/>
        </w:rPr>
        <w:t>Zásobovanie vodou</w:t>
      </w:r>
    </w:p>
    <w:p w:rsidR="005435F5" w:rsidRPr="0033348B" w:rsidRDefault="005435F5">
      <w:pPr>
        <w:pStyle w:val="Zkladntext"/>
        <w:tabs>
          <w:tab w:val="clear" w:pos="0"/>
          <w:tab w:val="left" w:pos="-1276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</w:r>
      <w:r w:rsidR="004725A9" w:rsidRPr="0033348B">
        <w:rPr>
          <w:rFonts w:cs="Tahoma"/>
          <w:i w:val="0"/>
          <w:iCs/>
          <w:szCs w:val="24"/>
        </w:rPr>
        <w:t>ne</w:t>
      </w:r>
      <w:r w:rsidRPr="0033348B">
        <w:rPr>
          <w:rFonts w:cs="Tahoma"/>
          <w:i w:val="0"/>
          <w:iCs/>
          <w:szCs w:val="24"/>
        </w:rPr>
        <w:t xml:space="preserve">bude </w:t>
      </w:r>
      <w:r w:rsidR="004725A9" w:rsidRPr="0033348B">
        <w:rPr>
          <w:rFonts w:cs="Tahoma"/>
          <w:i w:val="0"/>
          <w:iCs/>
          <w:szCs w:val="24"/>
        </w:rPr>
        <w:t>riešené – z</w:t>
      </w:r>
      <w:r w:rsidR="0033348B">
        <w:rPr>
          <w:rFonts w:cs="Tahoma"/>
          <w:i w:val="0"/>
          <w:iCs/>
          <w:szCs w:val="24"/>
        </w:rPr>
        <w:t>ostáva pôvodné z verejného vodo</w:t>
      </w:r>
      <w:r w:rsidR="004725A9" w:rsidRPr="0033348B">
        <w:rPr>
          <w:rFonts w:cs="Tahoma"/>
          <w:i w:val="0"/>
          <w:iCs/>
          <w:szCs w:val="24"/>
        </w:rPr>
        <w:t>vodu</w:t>
      </w:r>
      <w:r w:rsidRPr="0033348B">
        <w:rPr>
          <w:rFonts w:cs="Tahoma"/>
          <w:i w:val="0"/>
          <w:iCs/>
          <w:szCs w:val="24"/>
        </w:rPr>
        <w:t>.</w:t>
      </w:r>
      <w:r w:rsidR="00967B63" w:rsidRPr="0033348B">
        <w:rPr>
          <w:rFonts w:cs="Tahoma"/>
          <w:i w:val="0"/>
          <w:iCs/>
          <w:szCs w:val="24"/>
        </w:rPr>
        <w:t xml:space="preserve"> </w:t>
      </w:r>
    </w:p>
    <w:p w:rsidR="005558BA" w:rsidRPr="0033348B" w:rsidRDefault="005558BA">
      <w:pPr>
        <w:pStyle w:val="Zkladntext"/>
        <w:tabs>
          <w:tab w:val="clear" w:pos="0"/>
          <w:tab w:val="left" w:pos="-1276"/>
        </w:tabs>
        <w:jc w:val="left"/>
        <w:rPr>
          <w:rFonts w:cs="Tahoma"/>
          <w:i w:val="0"/>
          <w:iCs/>
          <w:szCs w:val="24"/>
        </w:rPr>
      </w:pPr>
    </w:p>
    <w:p w:rsidR="005435F5" w:rsidRPr="00EF0A6E" w:rsidRDefault="00EF0A6E" w:rsidP="00EF0A6E">
      <w:pPr>
        <w:tabs>
          <w:tab w:val="left" w:pos="709"/>
        </w:tabs>
        <w:ind w:left="360" w:hanging="360"/>
        <w:rPr>
          <w:rFonts w:ascii="Tahoma" w:hAnsi="Tahoma" w:cs="Tahoma"/>
          <w:b/>
          <w:iCs/>
          <w:sz w:val="24"/>
          <w:szCs w:val="24"/>
        </w:rPr>
      </w:pPr>
      <w:r w:rsidRPr="00EF0A6E">
        <w:rPr>
          <w:rFonts w:ascii="Tahoma" w:hAnsi="Tahoma" w:cs="Tahoma"/>
          <w:b/>
          <w:iCs/>
          <w:sz w:val="24"/>
          <w:szCs w:val="24"/>
        </w:rPr>
        <w:t>9.</w:t>
      </w:r>
      <w:r w:rsidRPr="00EF0A6E">
        <w:rPr>
          <w:rFonts w:ascii="Tahoma" w:hAnsi="Tahoma" w:cs="Tahoma"/>
          <w:b/>
          <w:iCs/>
          <w:sz w:val="24"/>
          <w:szCs w:val="24"/>
        </w:rPr>
        <w:tab/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EF0A6E">
        <w:rPr>
          <w:rFonts w:ascii="Tahoma" w:hAnsi="Tahoma" w:cs="Tahoma"/>
          <w:b/>
          <w:iCs/>
          <w:sz w:val="24"/>
          <w:szCs w:val="24"/>
          <w:u w:val="single"/>
        </w:rPr>
        <w:t>Teplo a palivá</w:t>
      </w:r>
    </w:p>
    <w:p w:rsidR="005435F5" w:rsidRPr="0033348B" w:rsidRDefault="005435F5">
      <w:pPr>
        <w:pStyle w:val="Zkladntext"/>
        <w:tabs>
          <w:tab w:val="clear" w:pos="0"/>
          <w:tab w:val="left" w:pos="-2127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Objekt bude </w:t>
      </w:r>
      <w:r w:rsidR="00E7130F">
        <w:rPr>
          <w:rFonts w:cs="Tahoma"/>
          <w:i w:val="0"/>
          <w:iCs/>
          <w:szCs w:val="24"/>
        </w:rPr>
        <w:t xml:space="preserve">čiastočne / len riešená časť/ </w:t>
      </w:r>
      <w:r w:rsidR="00E74B6E" w:rsidRPr="0033348B">
        <w:rPr>
          <w:rFonts w:cs="Tahoma"/>
          <w:i w:val="0"/>
          <w:iCs/>
          <w:szCs w:val="24"/>
        </w:rPr>
        <w:t xml:space="preserve"> vykurovaný teplo</w:t>
      </w:r>
      <w:r w:rsidR="00E7130F">
        <w:rPr>
          <w:rFonts w:cs="Tahoma"/>
          <w:i w:val="0"/>
          <w:iCs/>
          <w:szCs w:val="24"/>
        </w:rPr>
        <w:t>vzdušným kúrením so zdr</w:t>
      </w:r>
      <w:r w:rsidR="00E7130F">
        <w:rPr>
          <w:rFonts w:cs="Tahoma"/>
          <w:i w:val="0"/>
          <w:iCs/>
          <w:szCs w:val="24"/>
        </w:rPr>
        <w:t>o</w:t>
      </w:r>
      <w:r w:rsidR="00E7130F">
        <w:rPr>
          <w:rFonts w:cs="Tahoma"/>
          <w:i w:val="0"/>
          <w:iCs/>
          <w:szCs w:val="24"/>
        </w:rPr>
        <w:t>jom tepla v jednotkách SAHARA 2 x 25kW</w:t>
      </w:r>
      <w:r w:rsidR="00E74B6E" w:rsidRPr="0033348B">
        <w:rPr>
          <w:rFonts w:cs="Tahoma"/>
          <w:i w:val="0"/>
          <w:iCs/>
          <w:szCs w:val="24"/>
        </w:rPr>
        <w:t xml:space="preserve"> na </w:t>
      </w:r>
      <w:r w:rsidR="0033348B">
        <w:rPr>
          <w:rFonts w:cs="Tahoma"/>
          <w:i w:val="0"/>
          <w:iCs/>
          <w:szCs w:val="24"/>
        </w:rPr>
        <w:t>zemný plyn</w:t>
      </w:r>
      <w:r w:rsidR="00E74B6E" w:rsidRPr="0033348B">
        <w:rPr>
          <w:rFonts w:cs="Tahoma"/>
          <w:i w:val="0"/>
          <w:iCs/>
          <w:szCs w:val="24"/>
        </w:rPr>
        <w:t>.</w:t>
      </w:r>
    </w:p>
    <w:p w:rsidR="005435F5" w:rsidRPr="0033348B" w:rsidRDefault="005435F5">
      <w:pPr>
        <w:tabs>
          <w:tab w:val="left" w:pos="-2127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EF0A6E" w:rsidP="00EF0A6E">
      <w:pPr>
        <w:tabs>
          <w:tab w:val="left" w:pos="709"/>
        </w:tabs>
        <w:ind w:left="360" w:hanging="360"/>
        <w:rPr>
          <w:rFonts w:ascii="Tahoma" w:hAnsi="Tahoma" w:cs="Tahoma"/>
          <w:b/>
          <w:iCs/>
          <w:sz w:val="24"/>
          <w:szCs w:val="24"/>
          <w:u w:val="single"/>
        </w:rPr>
      </w:pPr>
      <w:r w:rsidRPr="00EF0A6E">
        <w:rPr>
          <w:rFonts w:ascii="Tahoma" w:hAnsi="Tahoma" w:cs="Tahoma"/>
          <w:b/>
          <w:iCs/>
          <w:sz w:val="24"/>
          <w:szCs w:val="24"/>
        </w:rPr>
        <w:t>10.</w:t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b/>
          <w:iCs/>
          <w:sz w:val="24"/>
          <w:szCs w:val="24"/>
          <w:u w:val="single"/>
        </w:rPr>
        <w:t>Rozvod elektrickej energie</w:t>
      </w:r>
    </w:p>
    <w:p w:rsidR="00CC49EA" w:rsidRPr="0033348B" w:rsidRDefault="005435F5">
      <w:pPr>
        <w:pStyle w:val="Zkladntext"/>
        <w:tabs>
          <w:tab w:val="clear" w:pos="0"/>
          <w:tab w:val="left" w:pos="-1843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V stavbe sa zrealizujú  </w:t>
      </w:r>
      <w:r w:rsidR="00E74B6E" w:rsidRPr="0033348B">
        <w:rPr>
          <w:rFonts w:cs="Tahoma"/>
          <w:i w:val="0"/>
          <w:iCs/>
          <w:szCs w:val="24"/>
        </w:rPr>
        <w:t>nové</w:t>
      </w:r>
      <w:r w:rsidR="008C252F" w:rsidRPr="0033348B">
        <w:rPr>
          <w:rFonts w:cs="Tahoma"/>
          <w:i w:val="0"/>
          <w:iCs/>
          <w:szCs w:val="24"/>
        </w:rPr>
        <w:t xml:space="preserve"> </w:t>
      </w:r>
      <w:r w:rsidRPr="0033348B">
        <w:rPr>
          <w:rFonts w:cs="Tahoma"/>
          <w:i w:val="0"/>
          <w:iCs/>
          <w:szCs w:val="24"/>
        </w:rPr>
        <w:t xml:space="preserve">rozvody </w:t>
      </w:r>
      <w:r w:rsidR="00E74B6E" w:rsidRPr="0033348B">
        <w:rPr>
          <w:rFonts w:cs="Tahoma"/>
          <w:i w:val="0"/>
          <w:iCs/>
          <w:szCs w:val="24"/>
        </w:rPr>
        <w:t xml:space="preserve">NN. </w:t>
      </w:r>
      <w:r w:rsidR="000C7DAD" w:rsidRPr="0033348B">
        <w:rPr>
          <w:rFonts w:cs="Tahoma"/>
          <w:i w:val="0"/>
          <w:iCs/>
          <w:szCs w:val="24"/>
        </w:rPr>
        <w:t xml:space="preserve">Objekt bude napojený na verejnú NN sieť </w:t>
      </w:r>
      <w:r w:rsidR="00E74B6E" w:rsidRPr="0033348B">
        <w:rPr>
          <w:rFonts w:cs="Tahoma"/>
          <w:i w:val="0"/>
          <w:iCs/>
          <w:szCs w:val="24"/>
        </w:rPr>
        <w:t>jestvujúcou</w:t>
      </w:r>
      <w:r w:rsidR="000C7DAD" w:rsidRPr="0033348B">
        <w:rPr>
          <w:rFonts w:cs="Tahoma"/>
          <w:i w:val="0"/>
          <w:iCs/>
          <w:szCs w:val="24"/>
        </w:rPr>
        <w:t xml:space="preserve"> káblovou </w:t>
      </w:r>
      <w:r w:rsidR="00A446F2" w:rsidRPr="0033348B">
        <w:rPr>
          <w:rFonts w:cs="Tahoma"/>
          <w:i w:val="0"/>
          <w:iCs/>
          <w:szCs w:val="24"/>
        </w:rPr>
        <w:t>zemnou</w:t>
      </w:r>
      <w:r w:rsidR="000C7DAD" w:rsidRPr="0033348B">
        <w:rPr>
          <w:rFonts w:cs="Tahoma"/>
          <w:i w:val="0"/>
          <w:iCs/>
          <w:szCs w:val="24"/>
        </w:rPr>
        <w:t xml:space="preserve"> prípojkou.</w:t>
      </w:r>
      <w:r w:rsidR="00EF0A6E">
        <w:rPr>
          <w:rFonts w:cs="Tahoma"/>
          <w:i w:val="0"/>
          <w:iCs/>
          <w:szCs w:val="24"/>
        </w:rPr>
        <w:t xml:space="preserve"> Všetky práce na elektroinštalácii pr</w:t>
      </w:r>
      <w:r w:rsidR="00EF0A6E">
        <w:rPr>
          <w:rFonts w:cs="Tahoma"/>
          <w:i w:val="0"/>
          <w:iCs/>
          <w:szCs w:val="24"/>
        </w:rPr>
        <w:t>e</w:t>
      </w:r>
      <w:r w:rsidR="00EF0A6E">
        <w:rPr>
          <w:rFonts w:cs="Tahoma"/>
          <w:i w:val="0"/>
          <w:iCs/>
          <w:szCs w:val="24"/>
        </w:rPr>
        <w:t>behnú za meraním a bez navyšovania vstupného ističa na objekte.</w:t>
      </w:r>
    </w:p>
    <w:p w:rsidR="00E74B6E" w:rsidRPr="0033348B" w:rsidRDefault="00E74B6E">
      <w:pPr>
        <w:pStyle w:val="Zkladntext"/>
        <w:tabs>
          <w:tab w:val="clear" w:pos="0"/>
          <w:tab w:val="left" w:pos="-1843"/>
        </w:tabs>
        <w:jc w:val="left"/>
        <w:rPr>
          <w:rFonts w:cs="Tahoma"/>
          <w:i w:val="0"/>
          <w:iCs/>
          <w:szCs w:val="24"/>
        </w:rPr>
      </w:pPr>
    </w:p>
    <w:p w:rsidR="005435F5" w:rsidRPr="0033348B" w:rsidRDefault="00EF0A6E" w:rsidP="00EF0A6E">
      <w:pPr>
        <w:tabs>
          <w:tab w:val="left" w:pos="709"/>
        </w:tabs>
        <w:ind w:left="360" w:hanging="360"/>
        <w:rPr>
          <w:rFonts w:ascii="Tahoma" w:hAnsi="Tahoma" w:cs="Tahoma"/>
          <w:b/>
          <w:iCs/>
          <w:sz w:val="24"/>
          <w:szCs w:val="24"/>
          <w:u w:val="single"/>
        </w:rPr>
      </w:pPr>
      <w:r>
        <w:rPr>
          <w:rFonts w:ascii="Tahoma" w:hAnsi="Tahoma" w:cs="Tahoma"/>
          <w:b/>
          <w:iCs/>
          <w:sz w:val="24"/>
          <w:szCs w:val="24"/>
        </w:rPr>
        <w:t>11.</w:t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b/>
          <w:iCs/>
          <w:sz w:val="24"/>
          <w:szCs w:val="24"/>
          <w:u w:val="single"/>
        </w:rPr>
        <w:t>Ostatná energia</w:t>
      </w:r>
    </w:p>
    <w:p w:rsidR="003311FB" w:rsidRPr="0033348B" w:rsidRDefault="005435F5" w:rsidP="003311FB">
      <w:pPr>
        <w:pStyle w:val="Zkladntext"/>
        <w:tabs>
          <w:tab w:val="clear" w:pos="0"/>
          <w:tab w:val="left" w:pos="-1560"/>
        </w:tabs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</w:r>
      <w:r w:rsidR="003311FB" w:rsidRPr="0033348B">
        <w:rPr>
          <w:rFonts w:cs="Tahoma"/>
          <w:i w:val="0"/>
          <w:iCs/>
          <w:szCs w:val="24"/>
        </w:rPr>
        <w:t>S využitím energie vodných tokov, energie vetra a energie vody sa neuvažuje.</w:t>
      </w:r>
    </w:p>
    <w:p w:rsidR="005435F5" w:rsidRPr="0033348B" w:rsidRDefault="005435F5">
      <w:pPr>
        <w:pStyle w:val="Zkladntext"/>
        <w:tabs>
          <w:tab w:val="clear" w:pos="0"/>
          <w:tab w:val="left" w:pos="-1560"/>
        </w:tabs>
        <w:jc w:val="left"/>
        <w:rPr>
          <w:rFonts w:cs="Tahoma"/>
          <w:i w:val="0"/>
          <w:iCs/>
          <w:szCs w:val="24"/>
        </w:rPr>
      </w:pPr>
    </w:p>
    <w:p w:rsidR="005435F5" w:rsidRPr="0033348B" w:rsidRDefault="00EF0A6E" w:rsidP="00EF0A6E">
      <w:pPr>
        <w:tabs>
          <w:tab w:val="left" w:pos="426"/>
        </w:tabs>
        <w:ind w:left="360" w:hanging="360"/>
        <w:rPr>
          <w:rFonts w:ascii="Tahoma" w:hAnsi="Tahoma" w:cs="Tahoma"/>
          <w:b/>
          <w:iCs/>
          <w:sz w:val="24"/>
          <w:szCs w:val="24"/>
          <w:u w:val="single"/>
        </w:rPr>
      </w:pPr>
      <w:r>
        <w:rPr>
          <w:rFonts w:ascii="Tahoma" w:hAnsi="Tahoma" w:cs="Tahoma"/>
          <w:b/>
          <w:iCs/>
          <w:sz w:val="24"/>
          <w:szCs w:val="24"/>
        </w:rPr>
        <w:t>12.</w:t>
      </w:r>
      <w:r>
        <w:rPr>
          <w:rFonts w:ascii="Tahoma" w:hAnsi="Tahoma" w:cs="Tahoma"/>
          <w:b/>
          <w:iCs/>
          <w:sz w:val="24"/>
          <w:szCs w:val="24"/>
        </w:rPr>
        <w:tab/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b/>
          <w:iCs/>
          <w:sz w:val="24"/>
          <w:szCs w:val="24"/>
          <w:u w:val="single"/>
        </w:rPr>
        <w:t>Verejné osvetlenie</w:t>
      </w:r>
    </w:p>
    <w:p w:rsidR="005435F5" w:rsidRPr="0033348B" w:rsidRDefault="005435F5">
      <w:pPr>
        <w:pStyle w:val="Zkladntext"/>
        <w:tabs>
          <w:tab w:val="clear" w:pos="0"/>
          <w:tab w:val="left" w:pos="-1985"/>
        </w:tabs>
        <w:jc w:val="left"/>
        <w:rPr>
          <w:rFonts w:cs="Tahoma"/>
          <w:i w:val="0"/>
          <w:iCs/>
          <w:szCs w:val="24"/>
        </w:rPr>
      </w:pPr>
      <w:r w:rsidRPr="0033348B">
        <w:rPr>
          <w:rFonts w:cs="Tahoma"/>
          <w:i w:val="0"/>
          <w:iCs/>
          <w:szCs w:val="24"/>
        </w:rPr>
        <w:tab/>
        <w:t xml:space="preserve">Pre zabezpečenie osvetlenia vjazdu na dvor a vstupu do </w:t>
      </w:r>
      <w:r w:rsidR="006A7588" w:rsidRPr="0033348B">
        <w:rPr>
          <w:rFonts w:cs="Tahoma"/>
          <w:i w:val="0"/>
          <w:iCs/>
          <w:szCs w:val="24"/>
        </w:rPr>
        <w:t>stavby</w:t>
      </w:r>
      <w:r w:rsidRPr="0033348B">
        <w:rPr>
          <w:rFonts w:cs="Tahoma"/>
          <w:i w:val="0"/>
          <w:iCs/>
          <w:szCs w:val="24"/>
        </w:rPr>
        <w:t xml:space="preserve"> bude osadené  a riešené v projekte .</w:t>
      </w:r>
    </w:p>
    <w:p w:rsidR="005435F5" w:rsidRPr="0033348B" w:rsidRDefault="005435F5">
      <w:pPr>
        <w:tabs>
          <w:tab w:val="left" w:pos="-1985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EF0A6E" w:rsidP="00EF0A6E">
      <w:pPr>
        <w:tabs>
          <w:tab w:val="left" w:pos="426"/>
        </w:tabs>
        <w:ind w:left="360" w:hanging="360"/>
        <w:rPr>
          <w:rFonts w:ascii="Tahoma" w:hAnsi="Tahoma" w:cs="Tahoma"/>
          <w:b/>
          <w:iCs/>
          <w:sz w:val="24"/>
          <w:szCs w:val="24"/>
          <w:u w:val="single"/>
        </w:rPr>
      </w:pPr>
      <w:r>
        <w:rPr>
          <w:rFonts w:ascii="Tahoma" w:hAnsi="Tahoma" w:cs="Tahoma"/>
          <w:b/>
          <w:iCs/>
          <w:sz w:val="24"/>
          <w:szCs w:val="24"/>
        </w:rPr>
        <w:t>13.</w:t>
      </w:r>
      <w:r>
        <w:rPr>
          <w:rFonts w:ascii="Tahoma" w:hAnsi="Tahoma" w:cs="Tahoma"/>
          <w:b/>
          <w:iCs/>
          <w:sz w:val="24"/>
          <w:szCs w:val="24"/>
        </w:rPr>
        <w:tab/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b/>
          <w:iCs/>
          <w:sz w:val="24"/>
          <w:szCs w:val="24"/>
          <w:u w:val="single"/>
        </w:rPr>
        <w:t>Slaboprúdové rozvody</w:t>
      </w:r>
    </w:p>
    <w:p w:rsidR="005435F5" w:rsidRPr="0033348B" w:rsidRDefault="005435F5">
      <w:pPr>
        <w:tabs>
          <w:tab w:val="left" w:pos="-2127"/>
        </w:tabs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ab/>
        <w:t xml:space="preserve">Objekt </w:t>
      </w:r>
      <w:r w:rsidR="00E74B6E" w:rsidRPr="0033348B">
        <w:rPr>
          <w:rFonts w:ascii="Tahoma" w:hAnsi="Tahoma" w:cs="Tahoma"/>
          <w:iCs/>
          <w:sz w:val="24"/>
          <w:szCs w:val="24"/>
        </w:rPr>
        <w:t>zostáva</w:t>
      </w:r>
      <w:r w:rsidRPr="0033348B">
        <w:rPr>
          <w:rFonts w:ascii="Tahoma" w:hAnsi="Tahoma" w:cs="Tahoma"/>
          <w:iCs/>
          <w:sz w:val="24"/>
          <w:szCs w:val="24"/>
        </w:rPr>
        <w:t xml:space="preserve"> napojený na telekomunikačnú sieť. </w:t>
      </w:r>
    </w:p>
    <w:p w:rsidR="005435F5" w:rsidRPr="0033348B" w:rsidRDefault="005435F5">
      <w:pPr>
        <w:tabs>
          <w:tab w:val="left" w:pos="-2127"/>
        </w:tabs>
        <w:rPr>
          <w:rFonts w:ascii="Tahoma" w:hAnsi="Tahoma" w:cs="Tahoma"/>
          <w:iCs/>
          <w:sz w:val="24"/>
          <w:szCs w:val="24"/>
        </w:rPr>
      </w:pPr>
    </w:p>
    <w:p w:rsidR="005435F5" w:rsidRPr="0033348B" w:rsidRDefault="00EF0A6E" w:rsidP="00EF0A6E">
      <w:pPr>
        <w:tabs>
          <w:tab w:val="left" w:pos="-2127"/>
        </w:tabs>
        <w:ind w:left="360" w:hanging="360"/>
        <w:rPr>
          <w:rFonts w:ascii="Tahoma" w:hAnsi="Tahoma" w:cs="Tahoma"/>
          <w:b/>
          <w:iCs/>
          <w:sz w:val="24"/>
          <w:szCs w:val="24"/>
          <w:u w:val="single"/>
        </w:rPr>
      </w:pPr>
      <w:r>
        <w:rPr>
          <w:rFonts w:ascii="Tahoma" w:hAnsi="Tahoma" w:cs="Tahoma"/>
          <w:b/>
          <w:iCs/>
          <w:sz w:val="24"/>
          <w:szCs w:val="24"/>
        </w:rPr>
        <w:t>14.</w:t>
      </w:r>
      <w:r>
        <w:rPr>
          <w:rFonts w:ascii="Tahoma" w:hAnsi="Tahoma" w:cs="Tahoma"/>
          <w:b/>
          <w:iCs/>
          <w:sz w:val="24"/>
          <w:szCs w:val="24"/>
        </w:rPr>
        <w:tab/>
      </w:r>
      <w:r w:rsidR="005435F5" w:rsidRPr="0033348B">
        <w:rPr>
          <w:rFonts w:ascii="Tahoma" w:hAnsi="Tahoma" w:cs="Tahoma"/>
          <w:b/>
          <w:iCs/>
          <w:sz w:val="24"/>
          <w:szCs w:val="24"/>
          <w:u w:val="single"/>
        </w:rPr>
        <w:t>Iné vedenia</w:t>
      </w:r>
    </w:p>
    <w:p w:rsidR="005435F5" w:rsidRPr="0033348B" w:rsidRDefault="005435F5">
      <w:pPr>
        <w:ind w:firstLine="709"/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>Iné podzemné a nadzemné vedenia nebudú v rámci stavby realizované a ani nebude zasahované do jestvujúcich rozvodov.</w:t>
      </w:r>
    </w:p>
    <w:p w:rsidR="005435F5" w:rsidRPr="0033348B" w:rsidRDefault="005435F5">
      <w:pPr>
        <w:rPr>
          <w:rFonts w:ascii="Tahoma" w:hAnsi="Tahoma" w:cs="Tahoma"/>
          <w:iCs/>
          <w:sz w:val="24"/>
          <w:szCs w:val="24"/>
        </w:rPr>
      </w:pPr>
    </w:p>
    <w:p w:rsidR="005435F5" w:rsidRPr="0033348B" w:rsidRDefault="005435F5">
      <w:pPr>
        <w:rPr>
          <w:rFonts w:ascii="Tahoma" w:hAnsi="Tahoma" w:cs="Tahoma"/>
          <w:iCs/>
          <w:sz w:val="24"/>
          <w:szCs w:val="24"/>
        </w:rPr>
      </w:pPr>
    </w:p>
    <w:p w:rsidR="005435F5" w:rsidRPr="0033348B" w:rsidRDefault="005435F5">
      <w:pPr>
        <w:rPr>
          <w:rFonts w:ascii="Tahoma" w:hAnsi="Tahoma" w:cs="Tahoma"/>
          <w:iCs/>
          <w:sz w:val="24"/>
          <w:szCs w:val="24"/>
        </w:rPr>
      </w:pPr>
    </w:p>
    <w:p w:rsidR="005435F5" w:rsidRPr="0033348B" w:rsidRDefault="005435F5">
      <w:pPr>
        <w:rPr>
          <w:rFonts w:ascii="Tahoma" w:hAnsi="Tahoma" w:cs="Tahoma"/>
          <w:iCs/>
          <w:sz w:val="24"/>
          <w:szCs w:val="24"/>
        </w:rPr>
      </w:pPr>
    </w:p>
    <w:p w:rsidR="005435F5" w:rsidRPr="0033348B" w:rsidRDefault="005435F5">
      <w:pPr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 xml:space="preserve">V Partizánskom , </w:t>
      </w:r>
      <w:r w:rsidR="00E7130F">
        <w:rPr>
          <w:rFonts w:ascii="Tahoma" w:hAnsi="Tahoma" w:cs="Tahoma"/>
          <w:iCs/>
          <w:sz w:val="24"/>
          <w:szCs w:val="24"/>
        </w:rPr>
        <w:t>14.7.2022</w:t>
      </w:r>
    </w:p>
    <w:p w:rsidR="005435F5" w:rsidRPr="0033348B" w:rsidRDefault="005435F5">
      <w:pPr>
        <w:rPr>
          <w:rFonts w:ascii="Tahoma" w:hAnsi="Tahoma" w:cs="Tahoma"/>
          <w:iCs/>
          <w:sz w:val="24"/>
          <w:szCs w:val="24"/>
        </w:rPr>
      </w:pPr>
      <w:r w:rsidRPr="0033348B">
        <w:rPr>
          <w:rFonts w:ascii="Tahoma" w:hAnsi="Tahoma" w:cs="Tahoma"/>
          <w:iCs/>
          <w:sz w:val="24"/>
          <w:szCs w:val="24"/>
        </w:rPr>
        <w:t>Vypracoval: Meduna Vladimír</w:t>
      </w:r>
    </w:p>
    <w:p w:rsidR="005435F5" w:rsidRPr="0033348B" w:rsidRDefault="005435F5">
      <w:pPr>
        <w:tabs>
          <w:tab w:val="left" w:pos="4962"/>
        </w:tabs>
        <w:rPr>
          <w:rFonts w:ascii="Tahoma" w:hAnsi="Tahoma" w:cs="Tahoma"/>
          <w:b/>
          <w:iCs/>
          <w:sz w:val="24"/>
          <w:szCs w:val="24"/>
          <w:u w:val="single"/>
        </w:rPr>
      </w:pPr>
    </w:p>
    <w:sectPr w:rsidR="005435F5" w:rsidRPr="0033348B" w:rsidSect="00D1414E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E5C" w:rsidRDefault="003C7E5C">
      <w:r>
        <w:separator/>
      </w:r>
    </w:p>
  </w:endnote>
  <w:endnote w:type="continuationSeparator" w:id="1">
    <w:p w:rsidR="003C7E5C" w:rsidRDefault="003C7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5F5" w:rsidRDefault="002A5690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 w:rsidR="005435F5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310893">
      <w:rPr>
        <w:rStyle w:val="slostrany"/>
        <w:noProof/>
      </w:rPr>
      <w:t>4</w:t>
    </w:r>
    <w:r>
      <w:rPr>
        <w:rStyle w:val="slostrany"/>
      </w:rPr>
      <w:fldChar w:fldCharType="end"/>
    </w:r>
  </w:p>
  <w:p w:rsidR="005435F5" w:rsidRDefault="005435F5">
    <w:pPr>
      <w:pStyle w:val="Pt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5F5" w:rsidRDefault="005435F5">
    <w:pPr>
      <w:pStyle w:val="Pta"/>
      <w:ind w:right="360"/>
      <w:jc w:val="right"/>
    </w:pPr>
    <w:r>
      <w:t xml:space="preserve">Strana </w:t>
    </w:r>
    <w:fldSimple w:instr=" PAGE ">
      <w:r w:rsidR="00E7130F">
        <w:rPr>
          <w:noProof/>
        </w:rPr>
        <w:t>5</w:t>
      </w:r>
    </w:fldSimple>
    <w:r>
      <w:t xml:space="preserve"> z </w:t>
    </w:r>
    <w:fldSimple w:instr=" NUMPAGES ">
      <w:r w:rsidR="00E7130F">
        <w:rPr>
          <w:noProof/>
        </w:rPr>
        <w:t>5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5F5" w:rsidRDefault="005435F5">
    <w:pPr>
      <w:pStyle w:val="Pta"/>
      <w:jc w:val="right"/>
    </w:pPr>
    <w:r>
      <w:t xml:space="preserve">Strana </w:t>
    </w:r>
    <w:fldSimple w:instr=" PAGE ">
      <w:r w:rsidR="00E7130F">
        <w:rPr>
          <w:noProof/>
        </w:rPr>
        <w:t>1</w:t>
      </w:r>
    </w:fldSimple>
    <w:r>
      <w:t xml:space="preserve"> z </w:t>
    </w:r>
    <w:fldSimple w:instr=" NUMPAGES ">
      <w:r w:rsidR="00E7130F">
        <w:rPr>
          <w:noProof/>
        </w:rPr>
        <w:t>5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E5C" w:rsidRDefault="003C7E5C">
      <w:r>
        <w:separator/>
      </w:r>
    </w:p>
  </w:footnote>
  <w:footnote w:type="continuationSeparator" w:id="1">
    <w:p w:rsidR="003C7E5C" w:rsidRDefault="003C7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5F5" w:rsidRDefault="002A5690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 w:rsidR="005435F5"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310893">
      <w:rPr>
        <w:rStyle w:val="slostrany"/>
        <w:noProof/>
      </w:rPr>
      <w:t>4</w:t>
    </w:r>
    <w:r>
      <w:rPr>
        <w:rStyle w:val="slostrany"/>
      </w:rPr>
      <w:fldChar w:fldCharType="end"/>
    </w:r>
  </w:p>
  <w:p w:rsidR="005435F5" w:rsidRDefault="005435F5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5F5" w:rsidRDefault="005435F5">
    <w:pPr>
      <w:pStyle w:val="Hlavika"/>
      <w:framePr w:wrap="around" w:vAnchor="text" w:hAnchor="margin" w:xAlign="center" w:y="1"/>
      <w:rPr>
        <w:rStyle w:val="slostrany"/>
      </w:rPr>
    </w:pPr>
  </w:p>
  <w:p w:rsidR="005435F5" w:rsidRDefault="005435F5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A317C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2611892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162C18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46F6F09"/>
    <w:multiLevelType w:val="multilevel"/>
    <w:tmpl w:val="397C933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3C344AA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F586454"/>
    <w:multiLevelType w:val="hybridMultilevel"/>
    <w:tmpl w:val="9C481392"/>
    <w:lvl w:ilvl="0" w:tplc="0F5A624A">
      <w:start w:val="1"/>
      <w:numFmt w:val="upperLetter"/>
      <w:pStyle w:val="Nzov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933B2A"/>
    <w:multiLevelType w:val="hybridMultilevel"/>
    <w:tmpl w:val="6AB8A3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3D57B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u w:val="none"/>
      </w:rPr>
    </w:lvl>
  </w:abstractNum>
  <w:abstractNum w:abstractNumId="8">
    <w:nsid w:val="538729AA"/>
    <w:multiLevelType w:val="hybridMultilevel"/>
    <w:tmpl w:val="4D9CE4AE"/>
    <w:lvl w:ilvl="0" w:tplc="041B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proofState w:spelling="clean" w:grammar="clean"/>
  <w:stylePaneFormatFilter w:val="3F01"/>
  <w:defaultTabStop w:val="709"/>
  <w:autoHyphenation/>
  <w:hyphenationZone w:val="56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483A"/>
    <w:rsid w:val="0001238F"/>
    <w:rsid w:val="00020DE3"/>
    <w:rsid w:val="00063B2C"/>
    <w:rsid w:val="00085E88"/>
    <w:rsid w:val="000C7DAD"/>
    <w:rsid w:val="000F0F61"/>
    <w:rsid w:val="000F6B36"/>
    <w:rsid w:val="00136412"/>
    <w:rsid w:val="002739D2"/>
    <w:rsid w:val="002A5690"/>
    <w:rsid w:val="002D1ACE"/>
    <w:rsid w:val="002E6CF8"/>
    <w:rsid w:val="002F27A4"/>
    <w:rsid w:val="00310893"/>
    <w:rsid w:val="003311FB"/>
    <w:rsid w:val="0033348B"/>
    <w:rsid w:val="003613DF"/>
    <w:rsid w:val="0039014E"/>
    <w:rsid w:val="003A54F0"/>
    <w:rsid w:val="003C7E5C"/>
    <w:rsid w:val="003D72F4"/>
    <w:rsid w:val="004725A9"/>
    <w:rsid w:val="00474F40"/>
    <w:rsid w:val="004B3425"/>
    <w:rsid w:val="004B767D"/>
    <w:rsid w:val="004D0471"/>
    <w:rsid w:val="00507AD7"/>
    <w:rsid w:val="00527F60"/>
    <w:rsid w:val="005435F5"/>
    <w:rsid w:val="0054386F"/>
    <w:rsid w:val="005558BA"/>
    <w:rsid w:val="005D6C54"/>
    <w:rsid w:val="006057CE"/>
    <w:rsid w:val="006237F3"/>
    <w:rsid w:val="00644AF8"/>
    <w:rsid w:val="00675695"/>
    <w:rsid w:val="006A7588"/>
    <w:rsid w:val="007065D4"/>
    <w:rsid w:val="007216DF"/>
    <w:rsid w:val="0072372B"/>
    <w:rsid w:val="00724521"/>
    <w:rsid w:val="00726F8F"/>
    <w:rsid w:val="00783A85"/>
    <w:rsid w:val="007B3987"/>
    <w:rsid w:val="007F0DF2"/>
    <w:rsid w:val="008039F1"/>
    <w:rsid w:val="00882A31"/>
    <w:rsid w:val="008C252F"/>
    <w:rsid w:val="008E28B1"/>
    <w:rsid w:val="00937F98"/>
    <w:rsid w:val="009434E8"/>
    <w:rsid w:val="00945F8E"/>
    <w:rsid w:val="009629F5"/>
    <w:rsid w:val="00962FE4"/>
    <w:rsid w:val="00967B63"/>
    <w:rsid w:val="009700D5"/>
    <w:rsid w:val="009C6B2D"/>
    <w:rsid w:val="00A11621"/>
    <w:rsid w:val="00A311A1"/>
    <w:rsid w:val="00A446F2"/>
    <w:rsid w:val="00B83F1D"/>
    <w:rsid w:val="00C274D4"/>
    <w:rsid w:val="00C413F9"/>
    <w:rsid w:val="00CC49EA"/>
    <w:rsid w:val="00CC7F90"/>
    <w:rsid w:val="00D1414E"/>
    <w:rsid w:val="00D44A5A"/>
    <w:rsid w:val="00E1483A"/>
    <w:rsid w:val="00E7130F"/>
    <w:rsid w:val="00E74B6E"/>
    <w:rsid w:val="00EA42FB"/>
    <w:rsid w:val="00EB212A"/>
    <w:rsid w:val="00EB3918"/>
    <w:rsid w:val="00EF0A6E"/>
    <w:rsid w:val="00F07FAA"/>
    <w:rsid w:val="00F661D7"/>
    <w:rsid w:val="00F7235C"/>
    <w:rsid w:val="00F75660"/>
    <w:rsid w:val="00FA7DCF"/>
    <w:rsid w:val="00FC79E3"/>
    <w:rsid w:val="00FD5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D1414E"/>
    <w:rPr>
      <w:lang w:eastAsia="cs-CZ"/>
    </w:rPr>
  </w:style>
  <w:style w:type="paragraph" w:styleId="Nadpis1">
    <w:name w:val="heading 1"/>
    <w:basedOn w:val="Normlny"/>
    <w:next w:val="Normlny"/>
    <w:qFormat/>
    <w:rsid w:val="00D1414E"/>
    <w:pPr>
      <w:keepNext/>
      <w:tabs>
        <w:tab w:val="left" w:pos="4962"/>
      </w:tabs>
      <w:jc w:val="center"/>
      <w:outlineLvl w:val="0"/>
    </w:pPr>
    <w:rPr>
      <w:rFonts w:ascii="Tahoma" w:hAnsi="Tahoma"/>
      <w:b/>
      <w:i/>
      <w:sz w:val="32"/>
      <w:u w:val="single"/>
    </w:rPr>
  </w:style>
  <w:style w:type="paragraph" w:styleId="Nadpis2">
    <w:name w:val="heading 2"/>
    <w:basedOn w:val="Normlny"/>
    <w:next w:val="Normlny"/>
    <w:qFormat/>
    <w:rsid w:val="00D1414E"/>
    <w:pPr>
      <w:keepNext/>
      <w:tabs>
        <w:tab w:val="left" w:pos="4962"/>
      </w:tabs>
      <w:jc w:val="both"/>
      <w:outlineLvl w:val="1"/>
    </w:pPr>
    <w:rPr>
      <w:rFonts w:ascii="Tahoma" w:hAnsi="Tahoma"/>
      <w:i/>
      <w:sz w:val="24"/>
    </w:rPr>
  </w:style>
  <w:style w:type="paragraph" w:styleId="Nadpis3">
    <w:name w:val="heading 3"/>
    <w:basedOn w:val="Normlny"/>
    <w:next w:val="Normlny"/>
    <w:qFormat/>
    <w:rsid w:val="00D1414E"/>
    <w:pPr>
      <w:keepNext/>
      <w:spacing w:before="240" w:after="60"/>
      <w:outlineLvl w:val="2"/>
    </w:pPr>
    <w:rPr>
      <w:rFonts w:ascii="Arial" w:hAnsi="Arial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D1414E"/>
    <w:pPr>
      <w:tabs>
        <w:tab w:val="left" w:pos="0"/>
      </w:tabs>
      <w:jc w:val="both"/>
    </w:pPr>
    <w:rPr>
      <w:rFonts w:ascii="Tahoma" w:hAnsi="Tahoma"/>
      <w:i/>
      <w:sz w:val="24"/>
    </w:rPr>
  </w:style>
  <w:style w:type="paragraph" w:styleId="Hlavika">
    <w:name w:val="header"/>
    <w:basedOn w:val="Normlny"/>
    <w:rsid w:val="00D1414E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D1414E"/>
  </w:style>
  <w:style w:type="paragraph" w:styleId="Pta">
    <w:name w:val="footer"/>
    <w:basedOn w:val="Normlny"/>
    <w:rsid w:val="00D1414E"/>
    <w:pPr>
      <w:tabs>
        <w:tab w:val="center" w:pos="4536"/>
        <w:tab w:val="right" w:pos="9072"/>
      </w:tabs>
    </w:pPr>
  </w:style>
  <w:style w:type="paragraph" w:styleId="Zoznam">
    <w:name w:val="List"/>
    <w:basedOn w:val="Normlny"/>
    <w:rsid w:val="00D1414E"/>
    <w:pPr>
      <w:ind w:left="283" w:hanging="283"/>
    </w:pPr>
  </w:style>
  <w:style w:type="paragraph" w:styleId="Zoznam2">
    <w:name w:val="List 2"/>
    <w:basedOn w:val="Normlny"/>
    <w:rsid w:val="00D1414E"/>
    <w:pPr>
      <w:ind w:left="566" w:hanging="283"/>
    </w:pPr>
  </w:style>
  <w:style w:type="paragraph" w:styleId="Zoznam3">
    <w:name w:val="List 3"/>
    <w:basedOn w:val="Normlny"/>
    <w:rsid w:val="00D1414E"/>
    <w:pPr>
      <w:ind w:left="849" w:hanging="283"/>
    </w:pPr>
  </w:style>
  <w:style w:type="paragraph" w:styleId="Zoznam4">
    <w:name w:val="List 4"/>
    <w:basedOn w:val="Normlny"/>
    <w:rsid w:val="00D1414E"/>
    <w:pPr>
      <w:ind w:left="1132" w:hanging="283"/>
    </w:pPr>
  </w:style>
  <w:style w:type="paragraph" w:styleId="Pokraovaniezoznamu2">
    <w:name w:val="List Continue 2"/>
    <w:basedOn w:val="Normlny"/>
    <w:rsid w:val="00D1414E"/>
    <w:pPr>
      <w:spacing w:after="120"/>
      <w:ind w:left="566"/>
    </w:pPr>
  </w:style>
  <w:style w:type="paragraph" w:styleId="Pokraovaniezoznamu3">
    <w:name w:val="List Continue 3"/>
    <w:basedOn w:val="Normlny"/>
    <w:rsid w:val="00D1414E"/>
    <w:pPr>
      <w:spacing w:after="120"/>
      <w:ind w:left="849"/>
    </w:pPr>
  </w:style>
  <w:style w:type="paragraph" w:styleId="Zarkazkladnhotextu">
    <w:name w:val="Body Text Indent"/>
    <w:basedOn w:val="Normlny"/>
    <w:rsid w:val="00D1414E"/>
    <w:pPr>
      <w:spacing w:after="120"/>
      <w:ind w:left="283"/>
    </w:pPr>
  </w:style>
  <w:style w:type="paragraph" w:styleId="truktradokumentu">
    <w:name w:val="Document Map"/>
    <w:basedOn w:val="Normlny"/>
    <w:semiHidden/>
    <w:rsid w:val="00D1414E"/>
    <w:pPr>
      <w:shd w:val="clear" w:color="auto" w:fill="000080"/>
    </w:pPr>
    <w:rPr>
      <w:rFonts w:ascii="Tahoma" w:hAnsi="Tahoma"/>
    </w:rPr>
  </w:style>
  <w:style w:type="paragraph" w:styleId="Zarkazkladnhotextu2">
    <w:name w:val="Body Text Indent 2"/>
    <w:basedOn w:val="Normlny"/>
    <w:rsid w:val="00D1414E"/>
    <w:pPr>
      <w:ind w:firstLine="709"/>
      <w:jc w:val="both"/>
    </w:pPr>
    <w:rPr>
      <w:rFonts w:ascii="Tahoma" w:hAnsi="Tahoma"/>
      <w:i/>
      <w:sz w:val="24"/>
    </w:rPr>
  </w:style>
  <w:style w:type="paragraph" w:styleId="Zarkazkladnhotextu3">
    <w:name w:val="Body Text Indent 3"/>
    <w:basedOn w:val="Normlny"/>
    <w:rsid w:val="00D1414E"/>
    <w:pPr>
      <w:tabs>
        <w:tab w:val="left" w:pos="-2127"/>
      </w:tabs>
      <w:ind w:firstLine="862"/>
      <w:jc w:val="both"/>
    </w:pPr>
    <w:rPr>
      <w:rFonts w:ascii="Tahoma" w:hAnsi="Tahoma"/>
      <w:i/>
      <w:sz w:val="24"/>
    </w:rPr>
  </w:style>
  <w:style w:type="paragraph" w:styleId="Zkladntext2">
    <w:name w:val="Body Text 2"/>
    <w:basedOn w:val="Normlny"/>
    <w:rsid w:val="00D1414E"/>
    <w:pPr>
      <w:tabs>
        <w:tab w:val="left" w:pos="0"/>
      </w:tabs>
    </w:pPr>
    <w:rPr>
      <w:rFonts w:ascii="Courier New" w:hAnsi="Courier New" w:cs="Courier New"/>
      <w:iCs/>
      <w:sz w:val="24"/>
    </w:rPr>
  </w:style>
  <w:style w:type="paragraph" w:styleId="Zkladntext3">
    <w:name w:val="Body Text 3"/>
    <w:basedOn w:val="Normlny"/>
    <w:rsid w:val="00D1414E"/>
    <w:pPr>
      <w:tabs>
        <w:tab w:val="left" w:pos="0"/>
      </w:tabs>
    </w:pPr>
    <w:rPr>
      <w:rFonts w:ascii="Courier New" w:hAnsi="Courier New" w:cs="Courier New"/>
      <w:b/>
      <w:bCs/>
      <w:iCs/>
      <w:sz w:val="24"/>
    </w:rPr>
  </w:style>
  <w:style w:type="paragraph" w:styleId="Odsekzoznamu">
    <w:name w:val="List Paragraph"/>
    <w:basedOn w:val="Normlny"/>
    <w:uiPriority w:val="34"/>
    <w:qFormat/>
    <w:rsid w:val="0001238F"/>
    <w:pPr>
      <w:ind w:left="720"/>
      <w:contextualSpacing/>
    </w:pPr>
  </w:style>
  <w:style w:type="paragraph" w:styleId="Nzov">
    <w:name w:val="Title"/>
    <w:basedOn w:val="Normlny"/>
    <w:link w:val="NzovChar"/>
    <w:qFormat/>
    <w:rsid w:val="007065D4"/>
    <w:pPr>
      <w:numPr>
        <w:numId w:val="9"/>
      </w:numPr>
      <w:jc w:val="center"/>
    </w:pPr>
    <w:rPr>
      <w:rFonts w:ascii="Courier New" w:hAnsi="Courier New" w:cs="Courier New"/>
      <w:b/>
      <w:sz w:val="32"/>
      <w:u w:val="single"/>
    </w:rPr>
  </w:style>
  <w:style w:type="character" w:customStyle="1" w:styleId="NzovChar">
    <w:name w:val="Názov Char"/>
    <w:basedOn w:val="Predvolenpsmoodseku"/>
    <w:link w:val="Nzov"/>
    <w:rsid w:val="007065D4"/>
    <w:rPr>
      <w:rFonts w:ascii="Courier New" w:hAnsi="Courier New" w:cs="Courier New"/>
      <w:b/>
      <w:sz w:val="32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8A6EA-FA17-4A13-B270-EABBBBCB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B</vt:lpstr>
    </vt:vector>
  </TitlesOfParts>
  <Company>Partizánske</Company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</dc:title>
  <dc:creator>Vladimír MEDUNA</dc:creator>
  <cp:lastModifiedBy>Meduna5P</cp:lastModifiedBy>
  <cp:revision>2</cp:revision>
  <cp:lastPrinted>2019-04-11T09:16:00Z</cp:lastPrinted>
  <dcterms:created xsi:type="dcterms:W3CDTF">2022-07-14T09:13:00Z</dcterms:created>
  <dcterms:modified xsi:type="dcterms:W3CDTF">2022-07-14T09:13:00Z</dcterms:modified>
</cp:coreProperties>
</file>